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64" w:rsidRDefault="005E5519" w:rsidP="005E5519">
      <w:pPr>
        <w:ind w:left="4820"/>
        <w:jc w:val="center"/>
        <w:rPr>
          <w:sz w:val="30"/>
          <w:szCs w:val="30"/>
        </w:rPr>
      </w:pPr>
      <w:r>
        <w:rPr>
          <w:sz w:val="30"/>
          <w:szCs w:val="30"/>
        </w:rPr>
        <w:t>ПРИЛОЖЕНИЕ</w:t>
      </w:r>
    </w:p>
    <w:p w:rsidR="005E5519" w:rsidRDefault="005E5519" w:rsidP="005E5519">
      <w:pPr>
        <w:ind w:left="4820"/>
        <w:jc w:val="center"/>
        <w:rPr>
          <w:sz w:val="30"/>
          <w:szCs w:val="30"/>
        </w:rPr>
      </w:pPr>
      <w:r>
        <w:rPr>
          <w:sz w:val="30"/>
          <w:szCs w:val="30"/>
        </w:rPr>
        <w:t>к постановлению администрации района</w:t>
      </w:r>
    </w:p>
    <w:p w:rsidR="005E5519" w:rsidRDefault="005E5519" w:rsidP="005E5519">
      <w:pPr>
        <w:ind w:left="4820"/>
        <w:jc w:val="center"/>
        <w:rPr>
          <w:sz w:val="30"/>
          <w:szCs w:val="30"/>
        </w:rPr>
      </w:pPr>
      <w:r>
        <w:rPr>
          <w:sz w:val="30"/>
          <w:szCs w:val="30"/>
        </w:rPr>
        <w:t>от</w:t>
      </w:r>
      <w:r w:rsidR="002170CE">
        <w:rPr>
          <w:sz w:val="30"/>
          <w:szCs w:val="30"/>
        </w:rPr>
        <w:t xml:space="preserve"> 05.05.2015 №780</w:t>
      </w:r>
    </w:p>
    <w:p w:rsidR="005E5519" w:rsidRDefault="005E5519" w:rsidP="005E5519">
      <w:pPr>
        <w:ind w:left="4962"/>
        <w:jc w:val="center"/>
        <w:rPr>
          <w:sz w:val="30"/>
          <w:szCs w:val="30"/>
        </w:rPr>
      </w:pPr>
    </w:p>
    <w:p w:rsidR="00B27264" w:rsidRDefault="00B27264" w:rsidP="005E5519">
      <w:pPr>
        <w:ind w:left="4962"/>
        <w:jc w:val="center"/>
        <w:rPr>
          <w:sz w:val="30"/>
          <w:szCs w:val="30"/>
        </w:rPr>
      </w:pPr>
      <w:r>
        <w:rPr>
          <w:sz w:val="30"/>
          <w:szCs w:val="30"/>
        </w:rPr>
        <w:t>Утверждена</w:t>
      </w:r>
    </w:p>
    <w:p w:rsidR="00B27264" w:rsidRDefault="00B27264" w:rsidP="005E5519">
      <w:pPr>
        <w:ind w:left="4962"/>
        <w:jc w:val="center"/>
        <w:rPr>
          <w:sz w:val="30"/>
          <w:szCs w:val="30"/>
        </w:rPr>
      </w:pPr>
      <w:r>
        <w:rPr>
          <w:sz w:val="30"/>
          <w:szCs w:val="30"/>
        </w:rPr>
        <w:t>постановлением администрации</w:t>
      </w:r>
    </w:p>
    <w:p w:rsidR="00B27264" w:rsidRDefault="00B27264" w:rsidP="005E5519">
      <w:pPr>
        <w:ind w:left="4962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района </w:t>
      </w:r>
    </w:p>
    <w:p w:rsidR="00B27264" w:rsidRDefault="005E5519" w:rsidP="005E5519">
      <w:pPr>
        <w:ind w:left="4962"/>
        <w:jc w:val="center"/>
        <w:rPr>
          <w:sz w:val="30"/>
          <w:szCs w:val="30"/>
        </w:rPr>
      </w:pPr>
      <w:r>
        <w:rPr>
          <w:sz w:val="30"/>
          <w:szCs w:val="30"/>
        </w:rPr>
        <w:t>о</w:t>
      </w:r>
      <w:r w:rsidR="00B27264">
        <w:rPr>
          <w:sz w:val="30"/>
          <w:szCs w:val="30"/>
        </w:rPr>
        <w:t xml:space="preserve">т </w:t>
      </w:r>
      <w:r w:rsidR="002170CE">
        <w:rPr>
          <w:sz w:val="30"/>
          <w:szCs w:val="30"/>
        </w:rPr>
        <w:t>05.05.2015</w:t>
      </w:r>
      <w:r w:rsidR="00B27264">
        <w:rPr>
          <w:sz w:val="30"/>
          <w:szCs w:val="30"/>
        </w:rPr>
        <w:t xml:space="preserve"> </w:t>
      </w:r>
      <w:r w:rsidR="002170CE">
        <w:rPr>
          <w:sz w:val="30"/>
          <w:szCs w:val="30"/>
        </w:rPr>
        <w:t>№780</w:t>
      </w:r>
      <w:bookmarkStart w:id="0" w:name="_GoBack"/>
      <w:bookmarkEnd w:id="0"/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B27264" w:rsidRPr="005E5519" w:rsidRDefault="00B27264" w:rsidP="005E5519">
      <w:pPr>
        <w:jc w:val="center"/>
        <w:rPr>
          <w:sz w:val="28"/>
          <w:szCs w:val="28"/>
        </w:rPr>
      </w:pPr>
      <w:r w:rsidRPr="005E5519">
        <w:rPr>
          <w:sz w:val="28"/>
          <w:szCs w:val="28"/>
        </w:rPr>
        <w:t>СХЕМА</w:t>
      </w:r>
    </w:p>
    <w:p w:rsidR="00B27264" w:rsidRPr="005E5519" w:rsidRDefault="00B27264" w:rsidP="005E5519">
      <w:pPr>
        <w:jc w:val="center"/>
        <w:rPr>
          <w:sz w:val="28"/>
          <w:szCs w:val="28"/>
        </w:rPr>
      </w:pPr>
      <w:r w:rsidRPr="005E5519">
        <w:rPr>
          <w:sz w:val="28"/>
          <w:szCs w:val="28"/>
        </w:rPr>
        <w:t xml:space="preserve">РАЗМЕЩЕНИЯ РЕКЛАМНЫХ КОНСТРУКЦИЙ </w:t>
      </w:r>
      <w:proofErr w:type="gramStart"/>
      <w:r w:rsidRPr="005E5519">
        <w:rPr>
          <w:sz w:val="28"/>
          <w:szCs w:val="28"/>
        </w:rPr>
        <w:t>НА</w:t>
      </w:r>
      <w:proofErr w:type="gramEnd"/>
    </w:p>
    <w:p w:rsidR="00B27264" w:rsidRPr="005E5519" w:rsidRDefault="00B27264" w:rsidP="005E5519">
      <w:pPr>
        <w:jc w:val="center"/>
        <w:rPr>
          <w:sz w:val="28"/>
          <w:szCs w:val="28"/>
        </w:rPr>
      </w:pPr>
      <w:r w:rsidRPr="005E5519">
        <w:rPr>
          <w:sz w:val="28"/>
          <w:szCs w:val="28"/>
        </w:rPr>
        <w:t xml:space="preserve">ТЕРРИТОРИИ </w:t>
      </w:r>
      <w:r w:rsidR="005E5519">
        <w:rPr>
          <w:sz w:val="28"/>
          <w:szCs w:val="28"/>
        </w:rPr>
        <w:t>МИЧУРИНСКОГО</w:t>
      </w:r>
      <w:r w:rsidRPr="005E5519">
        <w:rPr>
          <w:sz w:val="28"/>
          <w:szCs w:val="28"/>
        </w:rPr>
        <w:t xml:space="preserve"> РАЙОНА</w:t>
      </w:r>
    </w:p>
    <w:p w:rsidR="00B27264" w:rsidRPr="005E5519" w:rsidRDefault="00B27264" w:rsidP="005E5519">
      <w:pPr>
        <w:jc w:val="center"/>
        <w:rPr>
          <w:sz w:val="28"/>
          <w:szCs w:val="28"/>
        </w:rPr>
      </w:pPr>
      <w:r w:rsidRPr="005E5519">
        <w:rPr>
          <w:sz w:val="28"/>
          <w:szCs w:val="28"/>
        </w:rPr>
        <w:t>ТАМБОВСКОЙ ОБЛАСТИ</w:t>
      </w: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5E5519" w:rsidRDefault="005E5519" w:rsidP="00B27264">
      <w:pPr>
        <w:rPr>
          <w:sz w:val="30"/>
          <w:szCs w:val="30"/>
        </w:rPr>
      </w:pPr>
    </w:p>
    <w:p w:rsidR="00B27264" w:rsidRDefault="00B27264" w:rsidP="005E5519">
      <w:pPr>
        <w:ind w:right="5244"/>
        <w:jc w:val="center"/>
        <w:rPr>
          <w:sz w:val="30"/>
          <w:szCs w:val="30"/>
        </w:rPr>
      </w:pPr>
      <w:r>
        <w:rPr>
          <w:sz w:val="30"/>
          <w:szCs w:val="30"/>
        </w:rPr>
        <w:t>Согласованно</w:t>
      </w:r>
    </w:p>
    <w:p w:rsidR="00B27264" w:rsidRDefault="00B27264" w:rsidP="005E5519">
      <w:pPr>
        <w:ind w:right="5244"/>
        <w:jc w:val="center"/>
        <w:rPr>
          <w:sz w:val="30"/>
          <w:szCs w:val="30"/>
        </w:rPr>
      </w:pPr>
      <w:r>
        <w:rPr>
          <w:sz w:val="30"/>
          <w:szCs w:val="30"/>
        </w:rPr>
        <w:t>Управление строительства и архитектуры</w:t>
      </w:r>
    </w:p>
    <w:p w:rsidR="00B27264" w:rsidRDefault="00B27264" w:rsidP="005E5519">
      <w:pPr>
        <w:ind w:right="5244"/>
        <w:jc w:val="center"/>
        <w:rPr>
          <w:sz w:val="30"/>
          <w:szCs w:val="30"/>
        </w:rPr>
      </w:pPr>
      <w:r>
        <w:rPr>
          <w:sz w:val="30"/>
          <w:szCs w:val="30"/>
        </w:rPr>
        <w:t>Тамбовской области</w:t>
      </w:r>
    </w:p>
    <w:p w:rsidR="00B27264" w:rsidRDefault="005E5519" w:rsidP="005E5519">
      <w:pPr>
        <w:ind w:right="5244"/>
        <w:jc w:val="center"/>
        <w:rPr>
          <w:sz w:val="30"/>
          <w:szCs w:val="30"/>
        </w:rPr>
      </w:pPr>
      <w:r>
        <w:rPr>
          <w:sz w:val="30"/>
          <w:szCs w:val="30"/>
        </w:rPr>
        <w:t>31 декабря</w:t>
      </w:r>
      <w:r w:rsidR="00B27264">
        <w:rPr>
          <w:sz w:val="30"/>
          <w:szCs w:val="30"/>
        </w:rPr>
        <w:t xml:space="preserve"> 201</w:t>
      </w:r>
      <w:r w:rsidR="00C903F8">
        <w:rPr>
          <w:sz w:val="30"/>
          <w:szCs w:val="30"/>
        </w:rPr>
        <w:t>4</w:t>
      </w:r>
      <w:r>
        <w:rPr>
          <w:sz w:val="30"/>
          <w:szCs w:val="30"/>
        </w:rPr>
        <w:t>г.</w:t>
      </w:r>
    </w:p>
    <w:p w:rsidR="005E5519" w:rsidRDefault="005E5519" w:rsidP="005E5519">
      <w:pPr>
        <w:ind w:right="5244"/>
        <w:jc w:val="center"/>
        <w:rPr>
          <w:sz w:val="30"/>
          <w:szCs w:val="30"/>
        </w:rPr>
      </w:pPr>
    </w:p>
    <w:p w:rsidR="005E5519" w:rsidRDefault="005E5519" w:rsidP="005E5519">
      <w:pPr>
        <w:ind w:right="5244"/>
        <w:jc w:val="center"/>
        <w:rPr>
          <w:sz w:val="30"/>
          <w:szCs w:val="30"/>
        </w:rPr>
      </w:pPr>
    </w:p>
    <w:p w:rsidR="005E5519" w:rsidRDefault="005E5519" w:rsidP="005E5519">
      <w:pPr>
        <w:jc w:val="center"/>
        <w:rPr>
          <w:sz w:val="28"/>
          <w:szCs w:val="28"/>
        </w:rPr>
      </w:pPr>
    </w:p>
    <w:p w:rsidR="005E5519" w:rsidRDefault="005E5519" w:rsidP="005E5519">
      <w:pPr>
        <w:jc w:val="center"/>
        <w:rPr>
          <w:sz w:val="28"/>
          <w:szCs w:val="28"/>
        </w:rPr>
      </w:pPr>
      <w:r w:rsidRPr="005E5519">
        <w:rPr>
          <w:sz w:val="28"/>
          <w:szCs w:val="28"/>
        </w:rPr>
        <w:t>Содержание</w:t>
      </w:r>
    </w:p>
    <w:p w:rsidR="00AB4379" w:rsidRDefault="00AB4379" w:rsidP="005E5519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6"/>
        <w:gridCol w:w="765"/>
      </w:tblGrid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 w:rsidRPr="005E5519">
              <w:rPr>
                <w:b/>
                <w:sz w:val="28"/>
                <w:szCs w:val="28"/>
              </w:rPr>
              <w:t>Часть 1. Общие положения</w:t>
            </w:r>
            <w:r>
              <w:rPr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765" w:type="dxa"/>
          </w:tcPr>
          <w:p w:rsidR="005E5519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1. Основание для составления схемы размещения рекламных конструкций…………………………………………………………………</w:t>
            </w:r>
          </w:p>
        </w:tc>
        <w:tc>
          <w:tcPr>
            <w:tcW w:w="765" w:type="dxa"/>
          </w:tcPr>
          <w:p w:rsidR="005E5519" w:rsidRDefault="005E5519" w:rsidP="005E5519">
            <w:pPr>
              <w:jc w:val="center"/>
              <w:rPr>
                <w:sz w:val="28"/>
                <w:szCs w:val="28"/>
              </w:rPr>
            </w:pPr>
          </w:p>
          <w:p w:rsidR="005F4FB5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 Назначение настоящей схемы размещения рекламных конструкций…………………………………………………………………</w:t>
            </w:r>
          </w:p>
        </w:tc>
        <w:tc>
          <w:tcPr>
            <w:tcW w:w="765" w:type="dxa"/>
          </w:tcPr>
          <w:p w:rsidR="005E5519" w:rsidRDefault="005E5519" w:rsidP="005E5519">
            <w:pPr>
              <w:jc w:val="center"/>
              <w:rPr>
                <w:sz w:val="28"/>
                <w:szCs w:val="28"/>
              </w:rPr>
            </w:pPr>
          </w:p>
          <w:p w:rsidR="005F4FB5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3. Типы и виды рекламных конструкций…………………………</w:t>
            </w:r>
          </w:p>
        </w:tc>
        <w:tc>
          <w:tcPr>
            <w:tcW w:w="765" w:type="dxa"/>
          </w:tcPr>
          <w:p w:rsidR="005E5519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 Общие положения по отношению к ранее возникшим правам……………………………………………………………………….</w:t>
            </w:r>
          </w:p>
        </w:tc>
        <w:tc>
          <w:tcPr>
            <w:tcW w:w="765" w:type="dxa"/>
          </w:tcPr>
          <w:p w:rsidR="005E5519" w:rsidRDefault="005E5519" w:rsidP="005F4FB5">
            <w:pPr>
              <w:rPr>
                <w:sz w:val="28"/>
                <w:szCs w:val="28"/>
              </w:rPr>
            </w:pPr>
          </w:p>
          <w:p w:rsidR="005F4FB5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 w:rsidRPr="005E5519">
              <w:rPr>
                <w:b/>
                <w:sz w:val="28"/>
                <w:szCs w:val="28"/>
              </w:rPr>
              <w:t>Часть</w:t>
            </w:r>
            <w:proofErr w:type="gramStart"/>
            <w:r w:rsidRPr="005E5519">
              <w:rPr>
                <w:b/>
                <w:sz w:val="28"/>
                <w:szCs w:val="28"/>
              </w:rPr>
              <w:t>2</w:t>
            </w:r>
            <w:proofErr w:type="gramEnd"/>
            <w:r w:rsidRPr="005E5519">
              <w:rPr>
                <w:b/>
                <w:sz w:val="28"/>
                <w:szCs w:val="28"/>
              </w:rPr>
              <w:t>. Положение о порядке размещения, эксплуатации и утилизации рекламных конструкций</w:t>
            </w:r>
            <w:r>
              <w:rPr>
                <w:sz w:val="28"/>
                <w:szCs w:val="28"/>
              </w:rPr>
              <w:t>…………………………………..</w:t>
            </w:r>
          </w:p>
        </w:tc>
        <w:tc>
          <w:tcPr>
            <w:tcW w:w="765" w:type="dxa"/>
          </w:tcPr>
          <w:p w:rsidR="005E5519" w:rsidRDefault="005E5519" w:rsidP="005F4FB5">
            <w:pPr>
              <w:rPr>
                <w:sz w:val="28"/>
                <w:szCs w:val="28"/>
              </w:rPr>
            </w:pPr>
          </w:p>
          <w:p w:rsidR="005F4FB5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E5519" w:rsidTr="00AB4379">
        <w:tc>
          <w:tcPr>
            <w:tcW w:w="8806" w:type="dxa"/>
          </w:tcPr>
          <w:p w:rsidR="005E5519" w:rsidRDefault="005E551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 Общие требования к распространению наружной рекламы………………………………………………………………………</w:t>
            </w:r>
          </w:p>
        </w:tc>
        <w:tc>
          <w:tcPr>
            <w:tcW w:w="765" w:type="dxa"/>
          </w:tcPr>
          <w:p w:rsidR="005E5519" w:rsidRDefault="005E5519" w:rsidP="005F4FB5">
            <w:pPr>
              <w:rPr>
                <w:sz w:val="28"/>
                <w:szCs w:val="28"/>
              </w:rPr>
            </w:pPr>
          </w:p>
          <w:p w:rsidR="005F4FB5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E5519" w:rsidTr="00AB4379">
        <w:tc>
          <w:tcPr>
            <w:tcW w:w="8806" w:type="dxa"/>
          </w:tcPr>
          <w:p w:rsidR="005E5519" w:rsidRDefault="00AB437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6. Порядок заключения и действия договоров на установку и эксплуатацию рекламной конструкции……………………………………</w:t>
            </w:r>
          </w:p>
        </w:tc>
        <w:tc>
          <w:tcPr>
            <w:tcW w:w="765" w:type="dxa"/>
          </w:tcPr>
          <w:p w:rsidR="005E5519" w:rsidRDefault="005E5519" w:rsidP="005E5519">
            <w:pPr>
              <w:jc w:val="center"/>
              <w:rPr>
                <w:sz w:val="28"/>
                <w:szCs w:val="28"/>
              </w:rPr>
            </w:pPr>
          </w:p>
          <w:p w:rsidR="005F4FB5" w:rsidRDefault="005F4FB5" w:rsidP="005F4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E5519" w:rsidTr="00AB4379">
        <w:tc>
          <w:tcPr>
            <w:tcW w:w="8806" w:type="dxa"/>
          </w:tcPr>
          <w:p w:rsidR="005E5519" w:rsidRDefault="00AB4379" w:rsidP="005E5519">
            <w:pPr>
              <w:rPr>
                <w:sz w:val="28"/>
                <w:szCs w:val="28"/>
              </w:rPr>
            </w:pPr>
            <w:r w:rsidRPr="00AB4379">
              <w:rPr>
                <w:b/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>………………………………………………………………..</w:t>
            </w:r>
          </w:p>
        </w:tc>
        <w:tc>
          <w:tcPr>
            <w:tcW w:w="765" w:type="dxa"/>
          </w:tcPr>
          <w:p w:rsidR="005E5519" w:rsidRDefault="00EA69E4" w:rsidP="00EA6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E5519" w:rsidTr="00AB4379">
        <w:tc>
          <w:tcPr>
            <w:tcW w:w="8806" w:type="dxa"/>
          </w:tcPr>
          <w:p w:rsidR="005E5519" w:rsidRDefault="00AB4379" w:rsidP="008E1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 Карт</w:t>
            </w:r>
            <w:r w:rsidR="008E1B4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размещения рекламных конструкций на территории Мичуринского района………………………………………...</w:t>
            </w:r>
          </w:p>
        </w:tc>
        <w:tc>
          <w:tcPr>
            <w:tcW w:w="765" w:type="dxa"/>
          </w:tcPr>
          <w:p w:rsidR="005E5519" w:rsidRDefault="005E5519" w:rsidP="005E5519">
            <w:pPr>
              <w:jc w:val="center"/>
              <w:rPr>
                <w:sz w:val="28"/>
                <w:szCs w:val="28"/>
              </w:rPr>
            </w:pPr>
          </w:p>
          <w:p w:rsidR="00EA69E4" w:rsidRDefault="00EA69E4" w:rsidP="00EA69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E5519" w:rsidTr="00AB4379">
        <w:tc>
          <w:tcPr>
            <w:tcW w:w="8806" w:type="dxa"/>
          </w:tcPr>
          <w:p w:rsidR="005E5519" w:rsidRDefault="00AB4379" w:rsidP="005E5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 Перечень (реестр) мест размещения рекламных конструкций предполагаемых к установке………………………………..</w:t>
            </w:r>
          </w:p>
        </w:tc>
        <w:tc>
          <w:tcPr>
            <w:tcW w:w="765" w:type="dxa"/>
          </w:tcPr>
          <w:p w:rsidR="005E5519" w:rsidRDefault="005E5519" w:rsidP="005E5519">
            <w:pPr>
              <w:jc w:val="center"/>
              <w:rPr>
                <w:sz w:val="28"/>
                <w:szCs w:val="28"/>
              </w:rPr>
            </w:pPr>
          </w:p>
          <w:p w:rsidR="00076B07" w:rsidRDefault="00076B07" w:rsidP="00076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:rsidR="005E5519" w:rsidRDefault="005E551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5E5519">
      <w:pPr>
        <w:jc w:val="center"/>
        <w:rPr>
          <w:sz w:val="28"/>
          <w:szCs w:val="28"/>
        </w:rPr>
      </w:pPr>
    </w:p>
    <w:p w:rsidR="00AB4379" w:rsidRDefault="00AB4379" w:rsidP="00AB4379">
      <w:pPr>
        <w:jc w:val="center"/>
        <w:rPr>
          <w:sz w:val="30"/>
          <w:szCs w:val="30"/>
        </w:rPr>
      </w:pPr>
      <w:r w:rsidRPr="005E5519">
        <w:rPr>
          <w:b/>
          <w:sz w:val="28"/>
          <w:szCs w:val="28"/>
        </w:rPr>
        <w:t>Часть 1. Общие положения</w:t>
      </w:r>
      <w:r>
        <w:rPr>
          <w:sz w:val="30"/>
          <w:szCs w:val="30"/>
        </w:rPr>
        <w:t xml:space="preserve"> </w:t>
      </w:r>
    </w:p>
    <w:p w:rsidR="00AB4379" w:rsidRDefault="00AB4379" w:rsidP="00AB4379">
      <w:pPr>
        <w:jc w:val="center"/>
        <w:rPr>
          <w:sz w:val="30"/>
          <w:szCs w:val="30"/>
        </w:rPr>
      </w:pPr>
      <w:r>
        <w:rPr>
          <w:sz w:val="28"/>
          <w:szCs w:val="28"/>
        </w:rPr>
        <w:t>Статья 1. Основание для составления схемы размещения рекламных конструкций</w:t>
      </w:r>
    </w:p>
    <w:p w:rsidR="00AB4379" w:rsidRDefault="00AB4379" w:rsidP="00AB4379">
      <w:pPr>
        <w:jc w:val="both"/>
        <w:rPr>
          <w:sz w:val="28"/>
          <w:szCs w:val="28"/>
        </w:rPr>
      </w:pPr>
    </w:p>
    <w:p w:rsidR="00AB4379" w:rsidRPr="00E843F8" w:rsidRDefault="00AB4379" w:rsidP="00E843F8">
      <w:pPr>
        <w:ind w:firstLine="567"/>
        <w:jc w:val="both"/>
        <w:rPr>
          <w:sz w:val="28"/>
          <w:szCs w:val="28"/>
        </w:rPr>
      </w:pPr>
      <w:r w:rsidRPr="00E843F8">
        <w:rPr>
          <w:sz w:val="28"/>
          <w:szCs w:val="28"/>
        </w:rPr>
        <w:t xml:space="preserve">1.1.Схема разработана в </w:t>
      </w:r>
      <w:proofErr w:type="gramStart"/>
      <w:r w:rsidRPr="00E843F8">
        <w:rPr>
          <w:sz w:val="28"/>
          <w:szCs w:val="28"/>
        </w:rPr>
        <w:t>целях</w:t>
      </w:r>
      <w:proofErr w:type="gramEnd"/>
      <w:r w:rsidRPr="00E843F8">
        <w:rPr>
          <w:sz w:val="28"/>
          <w:szCs w:val="28"/>
        </w:rPr>
        <w:t xml:space="preserve"> реализации положений:</w:t>
      </w:r>
    </w:p>
    <w:p w:rsidR="00AB4379" w:rsidRPr="00E843F8" w:rsidRDefault="007B4769" w:rsidP="00E843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903F8" w:rsidRPr="00E843F8">
        <w:rPr>
          <w:sz w:val="28"/>
          <w:szCs w:val="28"/>
        </w:rPr>
        <w:t>Федеральн</w:t>
      </w:r>
      <w:r w:rsidR="00C903F8">
        <w:rPr>
          <w:sz w:val="28"/>
          <w:szCs w:val="28"/>
        </w:rPr>
        <w:t>ого</w:t>
      </w:r>
      <w:r w:rsidR="00C903F8" w:rsidRPr="00E843F8">
        <w:rPr>
          <w:sz w:val="28"/>
          <w:szCs w:val="28"/>
        </w:rPr>
        <w:t xml:space="preserve"> закон</w:t>
      </w:r>
      <w:r w:rsidR="00C903F8">
        <w:rPr>
          <w:sz w:val="28"/>
          <w:szCs w:val="28"/>
        </w:rPr>
        <w:t>а</w:t>
      </w:r>
      <w:r w:rsidR="00C903F8" w:rsidRPr="00E843F8">
        <w:rPr>
          <w:sz w:val="28"/>
          <w:szCs w:val="28"/>
        </w:rPr>
        <w:t xml:space="preserve"> от 13.03.2006 № 38-ФЗ «О рекламе», (в редакции Федерального закона от 08.03.2015 №50-ФЗ «</w:t>
      </w:r>
      <w:r w:rsidR="00C903F8" w:rsidRPr="00E843F8">
        <w:rPr>
          <w:rFonts w:eastAsiaTheme="minorHAnsi"/>
          <w:sz w:val="28"/>
          <w:szCs w:val="28"/>
          <w:lang w:eastAsia="en-US"/>
        </w:rPr>
        <w:t>О внесении изменений в статью 19 Федерального закона «О рекламе» и Федеральный закон «Об объектах культурного наследия (памятниках истории и культуры) народов Российской Федерации</w:t>
      </w:r>
      <w:r w:rsidR="00C903F8" w:rsidRPr="00E843F8">
        <w:rPr>
          <w:sz w:val="28"/>
          <w:szCs w:val="28"/>
        </w:rPr>
        <w:t>»</w:t>
      </w:r>
      <w:r w:rsidR="00C903F8">
        <w:rPr>
          <w:sz w:val="28"/>
          <w:szCs w:val="28"/>
        </w:rPr>
        <w:t>;</w:t>
      </w:r>
    </w:p>
    <w:p w:rsidR="00AB4379" w:rsidRPr="00E843F8" w:rsidRDefault="00AB4379" w:rsidP="00E843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843F8">
        <w:rPr>
          <w:sz w:val="28"/>
          <w:szCs w:val="28"/>
        </w:rPr>
        <w:t>б)</w:t>
      </w:r>
      <w:r w:rsidR="00C903F8">
        <w:rPr>
          <w:sz w:val="28"/>
          <w:szCs w:val="28"/>
        </w:rPr>
        <w:t xml:space="preserve"> Федерального закона от 08.10.2003 №131-ФЗ «Об общих принципах организации местного самоуправления в Российской Федерации»;</w:t>
      </w:r>
    </w:p>
    <w:p w:rsidR="00C903F8" w:rsidRDefault="00AB4379" w:rsidP="00E843F8">
      <w:pPr>
        <w:ind w:firstLine="567"/>
        <w:jc w:val="both"/>
        <w:rPr>
          <w:sz w:val="28"/>
          <w:szCs w:val="28"/>
        </w:rPr>
      </w:pPr>
      <w:r w:rsidRPr="00E843F8">
        <w:rPr>
          <w:sz w:val="28"/>
          <w:szCs w:val="28"/>
        </w:rPr>
        <w:t>в)</w:t>
      </w:r>
      <w:r w:rsidR="00E843F8" w:rsidRPr="00E843F8">
        <w:rPr>
          <w:sz w:val="28"/>
          <w:szCs w:val="28"/>
        </w:rPr>
        <w:t xml:space="preserve"> </w:t>
      </w:r>
      <w:r w:rsidR="00C903F8" w:rsidRPr="00E843F8">
        <w:rPr>
          <w:sz w:val="28"/>
          <w:szCs w:val="28"/>
        </w:rPr>
        <w:t>Федеральн</w:t>
      </w:r>
      <w:r w:rsidR="00C903F8">
        <w:rPr>
          <w:sz w:val="28"/>
          <w:szCs w:val="28"/>
        </w:rPr>
        <w:t>ого</w:t>
      </w:r>
      <w:r w:rsidR="00C903F8" w:rsidRPr="00E843F8">
        <w:rPr>
          <w:sz w:val="28"/>
          <w:szCs w:val="28"/>
        </w:rPr>
        <w:t xml:space="preserve"> закон</w:t>
      </w:r>
      <w:r w:rsidR="00C903F8">
        <w:rPr>
          <w:sz w:val="28"/>
          <w:szCs w:val="28"/>
        </w:rPr>
        <w:t>а</w:t>
      </w:r>
      <w:r w:rsidR="00C903F8" w:rsidRPr="00E843F8">
        <w:rPr>
          <w:sz w:val="28"/>
          <w:szCs w:val="28"/>
        </w:rPr>
        <w:t xml:space="preserve"> от 08.11.2007 № 257-ФЗ «Об автомобильных дорогах </w:t>
      </w:r>
      <w:proofErr w:type="gramStart"/>
      <w:r w:rsidR="00C903F8" w:rsidRPr="00E843F8">
        <w:rPr>
          <w:sz w:val="28"/>
          <w:szCs w:val="28"/>
        </w:rPr>
        <w:t>и</w:t>
      </w:r>
      <w:proofErr w:type="gramEnd"/>
      <w:r w:rsidR="00C903F8" w:rsidRPr="00E843F8">
        <w:rPr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903F8" w:rsidRPr="00E843F8" w:rsidRDefault="00AB4379" w:rsidP="00C903F8">
      <w:pPr>
        <w:ind w:firstLine="567"/>
        <w:jc w:val="both"/>
        <w:rPr>
          <w:sz w:val="28"/>
          <w:szCs w:val="28"/>
        </w:rPr>
      </w:pPr>
      <w:r w:rsidRPr="00E843F8">
        <w:rPr>
          <w:sz w:val="28"/>
          <w:szCs w:val="28"/>
        </w:rPr>
        <w:t>г)</w:t>
      </w:r>
      <w:r w:rsidR="00E843F8">
        <w:rPr>
          <w:sz w:val="28"/>
          <w:szCs w:val="28"/>
        </w:rPr>
        <w:t xml:space="preserve"> </w:t>
      </w:r>
      <w:r w:rsidR="00C903F8" w:rsidRPr="00E843F8">
        <w:rPr>
          <w:sz w:val="28"/>
          <w:szCs w:val="28"/>
        </w:rPr>
        <w:t>ГОСТ</w:t>
      </w:r>
      <w:r w:rsidR="00C903F8">
        <w:rPr>
          <w:sz w:val="28"/>
          <w:szCs w:val="28"/>
        </w:rPr>
        <w:t>а</w:t>
      </w:r>
      <w:r w:rsidR="00C903F8" w:rsidRPr="00E843F8">
        <w:rPr>
          <w:sz w:val="28"/>
          <w:szCs w:val="28"/>
        </w:rPr>
        <w:t xml:space="preserve"> Р</w:t>
      </w:r>
      <w:r w:rsidR="00C903F8">
        <w:rPr>
          <w:sz w:val="28"/>
          <w:szCs w:val="28"/>
        </w:rPr>
        <w:t>Ф</w:t>
      </w:r>
      <w:r w:rsidR="00C903F8" w:rsidRPr="00E843F8">
        <w:rPr>
          <w:sz w:val="28"/>
          <w:szCs w:val="28"/>
        </w:rPr>
        <w:t xml:space="preserve"> 52044-2003. 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размещения»;</w:t>
      </w:r>
    </w:p>
    <w:p w:rsidR="00AB4379" w:rsidRPr="00E843F8" w:rsidRDefault="00C903F8" w:rsidP="00E843F8">
      <w:pPr>
        <w:ind w:firstLine="567"/>
        <w:jc w:val="both"/>
        <w:rPr>
          <w:sz w:val="28"/>
          <w:szCs w:val="28"/>
        </w:rPr>
      </w:pPr>
      <w:r w:rsidRPr="00E843F8">
        <w:rPr>
          <w:sz w:val="28"/>
          <w:szCs w:val="28"/>
        </w:rPr>
        <w:t xml:space="preserve">д) </w:t>
      </w:r>
      <w:r w:rsidR="007B4769">
        <w:rPr>
          <w:sz w:val="28"/>
          <w:szCs w:val="28"/>
        </w:rPr>
        <w:t>д</w:t>
      </w:r>
      <w:r w:rsidR="00AB4379" w:rsidRPr="00E843F8">
        <w:rPr>
          <w:sz w:val="28"/>
          <w:szCs w:val="28"/>
        </w:rPr>
        <w:t>окумент</w:t>
      </w:r>
      <w:r w:rsidR="007B4769">
        <w:rPr>
          <w:sz w:val="28"/>
          <w:szCs w:val="28"/>
        </w:rPr>
        <w:t>ов</w:t>
      </w:r>
      <w:r w:rsidR="00AB4379" w:rsidRPr="00E843F8">
        <w:rPr>
          <w:sz w:val="28"/>
          <w:szCs w:val="28"/>
        </w:rPr>
        <w:t xml:space="preserve"> территориального планирования и градостроительного зонирован</w:t>
      </w:r>
      <w:r w:rsidR="00E843F8" w:rsidRPr="00E843F8">
        <w:rPr>
          <w:sz w:val="28"/>
          <w:szCs w:val="28"/>
        </w:rPr>
        <w:t xml:space="preserve">ия поселений </w:t>
      </w:r>
      <w:r w:rsidR="007B4769">
        <w:rPr>
          <w:sz w:val="28"/>
          <w:szCs w:val="28"/>
        </w:rPr>
        <w:t>Мичуринского</w:t>
      </w:r>
      <w:r w:rsidR="00E843F8" w:rsidRPr="00E843F8">
        <w:rPr>
          <w:sz w:val="28"/>
          <w:szCs w:val="28"/>
        </w:rPr>
        <w:t xml:space="preserve"> района;</w:t>
      </w:r>
    </w:p>
    <w:p w:rsidR="00E843F8" w:rsidRDefault="00E843F8" w:rsidP="00E843F8">
      <w:pPr>
        <w:ind w:firstLine="567"/>
        <w:jc w:val="both"/>
        <w:rPr>
          <w:sz w:val="30"/>
          <w:szCs w:val="30"/>
        </w:rPr>
      </w:pPr>
    </w:p>
    <w:p w:rsidR="00E843F8" w:rsidRDefault="00E843F8" w:rsidP="00E843F8">
      <w:pPr>
        <w:ind w:firstLine="567"/>
        <w:jc w:val="center"/>
        <w:rPr>
          <w:sz w:val="30"/>
          <w:szCs w:val="30"/>
        </w:rPr>
      </w:pPr>
      <w:r>
        <w:rPr>
          <w:sz w:val="28"/>
          <w:szCs w:val="28"/>
        </w:rPr>
        <w:t>Статья 2. Назначение настоящей схемы размещения рекламных конструкций</w:t>
      </w:r>
    </w:p>
    <w:p w:rsidR="00E843F8" w:rsidRDefault="00E843F8" w:rsidP="00AB4379">
      <w:pPr>
        <w:rPr>
          <w:sz w:val="30"/>
          <w:szCs w:val="30"/>
        </w:rPr>
      </w:pPr>
    </w:p>
    <w:p w:rsidR="00AB4379" w:rsidRPr="00C903F8" w:rsidRDefault="00AB4379" w:rsidP="00E843F8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2.1.Схема является документом, определяющим места размещения рекламных конструкций, типы и виды рекламных конструкций, установка которых допускается на данных местах, иные характеристики рекламных конструкций.</w:t>
      </w:r>
    </w:p>
    <w:p w:rsidR="00E843F8" w:rsidRPr="00C903F8" w:rsidRDefault="00AB4379" w:rsidP="00E843F8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2.2.Схема разрабатывается для обеспечения соблюдения внешнего архитектурного облика сложившейся застройки, градостроительных норм и правил, требований безопасности при размещении рекламных конструкций и устанавливает единые</w:t>
      </w:r>
      <w:r w:rsidR="00E843F8" w:rsidRPr="00C903F8">
        <w:rPr>
          <w:sz w:val="28"/>
          <w:szCs w:val="28"/>
        </w:rPr>
        <w:t xml:space="preserve"> </w:t>
      </w:r>
      <w:r w:rsidRPr="00C903F8">
        <w:rPr>
          <w:sz w:val="28"/>
          <w:szCs w:val="28"/>
        </w:rPr>
        <w:t>требования к средствам наружной рекламы, их размещению и</w:t>
      </w:r>
      <w:r w:rsidR="00E843F8" w:rsidRPr="00C903F8">
        <w:rPr>
          <w:sz w:val="28"/>
          <w:szCs w:val="28"/>
        </w:rPr>
        <w:t xml:space="preserve"> </w:t>
      </w:r>
      <w:r w:rsidRPr="00C903F8">
        <w:rPr>
          <w:sz w:val="28"/>
          <w:szCs w:val="28"/>
        </w:rPr>
        <w:t xml:space="preserve">эксплуатации на территории </w:t>
      </w:r>
      <w:r w:rsidR="00E843F8" w:rsidRPr="00C903F8">
        <w:rPr>
          <w:sz w:val="28"/>
          <w:szCs w:val="28"/>
        </w:rPr>
        <w:t>Мичуринского</w:t>
      </w:r>
      <w:r w:rsidRPr="00C903F8">
        <w:rPr>
          <w:sz w:val="28"/>
          <w:szCs w:val="28"/>
        </w:rPr>
        <w:t xml:space="preserve"> района Тамбовской области.</w:t>
      </w:r>
    </w:p>
    <w:p w:rsidR="00E843F8" w:rsidRDefault="00E843F8" w:rsidP="00E843F8">
      <w:pPr>
        <w:ind w:firstLine="567"/>
        <w:jc w:val="both"/>
        <w:rPr>
          <w:sz w:val="30"/>
          <w:szCs w:val="30"/>
        </w:rPr>
      </w:pPr>
    </w:p>
    <w:p w:rsidR="00AB4379" w:rsidRDefault="00E843F8" w:rsidP="00E843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Статья 3. Типы и виды рекламных конструкций</w:t>
      </w:r>
    </w:p>
    <w:p w:rsidR="00E843F8" w:rsidRDefault="00E843F8" w:rsidP="00E843F8">
      <w:pPr>
        <w:ind w:firstLine="567"/>
        <w:jc w:val="center"/>
        <w:rPr>
          <w:sz w:val="28"/>
          <w:szCs w:val="28"/>
        </w:rPr>
      </w:pPr>
    </w:p>
    <w:p w:rsidR="00E843F8" w:rsidRPr="00C903F8" w:rsidRDefault="00E843F8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3.1. Основные типы рекламных конструкций, предусмотренных к размещению на территории Мичуринского района</w:t>
      </w:r>
      <w:r w:rsidR="00793F3F" w:rsidRPr="00C903F8">
        <w:rPr>
          <w:sz w:val="28"/>
          <w:szCs w:val="28"/>
        </w:rPr>
        <w:t>:</w:t>
      </w:r>
    </w:p>
    <w:p w:rsidR="00E843F8" w:rsidRPr="00C903F8" w:rsidRDefault="00E843F8" w:rsidP="00793F3F">
      <w:pPr>
        <w:ind w:firstLine="567"/>
        <w:jc w:val="both"/>
        <w:rPr>
          <w:sz w:val="28"/>
          <w:szCs w:val="28"/>
        </w:rPr>
      </w:pPr>
      <w:r w:rsidRPr="00C903F8">
        <w:rPr>
          <w:i/>
          <w:sz w:val="28"/>
          <w:szCs w:val="28"/>
        </w:rPr>
        <w:t>Щиты</w:t>
      </w:r>
      <w:r w:rsidR="00793F3F" w:rsidRPr="00C903F8">
        <w:rPr>
          <w:i/>
          <w:sz w:val="28"/>
          <w:szCs w:val="28"/>
        </w:rPr>
        <w:t xml:space="preserve"> </w:t>
      </w:r>
      <w:r w:rsidRPr="00C903F8">
        <w:rPr>
          <w:sz w:val="28"/>
          <w:szCs w:val="28"/>
        </w:rPr>
        <w:t>6,0 x 3,0 метра –</w:t>
      </w:r>
      <w:r w:rsidR="00793F3F" w:rsidRPr="00C903F8">
        <w:rPr>
          <w:sz w:val="28"/>
          <w:szCs w:val="28"/>
        </w:rPr>
        <w:t xml:space="preserve"> </w:t>
      </w:r>
      <w:r w:rsidRPr="00C903F8">
        <w:rPr>
          <w:sz w:val="28"/>
          <w:szCs w:val="28"/>
        </w:rPr>
        <w:t>щитовые рекламные конструкции, среднего формата, состоящие из фундамента, каркаса, опоры и имеющие одно или два информационных поля размером 6,0 x 3,0 метра.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lastRenderedPageBreak/>
        <w:t>3.2. Основные виды рекламных конструкций, предусмотренных к размещению на территории Мичуринского района: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3.2.1 по месту расположения: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- отдельно стоящие рекламные конструкции - стационарные наземные рекламные конструкции на собственных опорах;</w:t>
      </w:r>
    </w:p>
    <w:p w:rsidR="00793F3F" w:rsidRPr="00C903F8" w:rsidRDefault="00793F3F" w:rsidP="00793F3F">
      <w:pPr>
        <w:ind w:firstLine="567"/>
        <w:rPr>
          <w:sz w:val="28"/>
          <w:szCs w:val="28"/>
        </w:rPr>
      </w:pPr>
      <w:r w:rsidRPr="00C903F8">
        <w:rPr>
          <w:sz w:val="28"/>
          <w:szCs w:val="28"/>
        </w:rPr>
        <w:t>3.2.2. по площади информационного поля: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- малогабаритные рекламные конструкции с площадью одного рекламного поля (стороны) менее 6 кв. м;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- крупногабаритные рекламные конструкции с площадью одного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рекламного поля (стороны) от 6 кв. м до 18 кв. м включительно;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- рекламные конструкции особо крупных форматов с площадью одного рекламного поля (стороны) более 18 кв. м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</w:p>
    <w:p w:rsidR="00E843F8" w:rsidRDefault="00793F3F" w:rsidP="00793F3F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Статья 4. Общие положения по отношению к ранее возникшим правам.</w:t>
      </w:r>
    </w:p>
    <w:p w:rsidR="00793F3F" w:rsidRDefault="00793F3F" w:rsidP="00793F3F">
      <w:pPr>
        <w:jc w:val="center"/>
        <w:rPr>
          <w:sz w:val="28"/>
          <w:szCs w:val="28"/>
        </w:rPr>
      </w:pP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4.1. Принятые до введения в действие настоящей Схемы нормативные правовые акты органов местного самоуправления по вопросам размещения и использования рекламных конструкций на территории Мичуринского района Тамбовской области применяются в части, не противоречащей настоящей Схеме.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4.2.Разрешения на установку рекламных конструкций, выданные физическим и юридическим лицам до введения в действие настоящей Схемы и не противоречащие ей, </w:t>
      </w:r>
      <w:proofErr w:type="gramStart"/>
      <w:r w:rsidRPr="00C903F8">
        <w:rPr>
          <w:sz w:val="28"/>
          <w:szCs w:val="28"/>
        </w:rPr>
        <w:t>являются действительными и действуют</w:t>
      </w:r>
      <w:proofErr w:type="gramEnd"/>
      <w:r w:rsidRPr="00C903F8">
        <w:rPr>
          <w:sz w:val="28"/>
          <w:szCs w:val="28"/>
        </w:rPr>
        <w:t xml:space="preserve"> до окончания срока полученного разрешения. Разрешения на установку рекламных конструкций, выданные физическим и юридическим лицам до введения в действие настоящей Схемы и не соответствующие ей подлежат аннулированию, а рекламные конструкции демонтажу.</w:t>
      </w:r>
    </w:p>
    <w:p w:rsidR="00793F3F" w:rsidRDefault="00793F3F" w:rsidP="00793F3F">
      <w:pPr>
        <w:ind w:firstLine="567"/>
        <w:jc w:val="both"/>
        <w:rPr>
          <w:sz w:val="30"/>
          <w:szCs w:val="30"/>
        </w:rPr>
      </w:pPr>
    </w:p>
    <w:p w:rsidR="00793F3F" w:rsidRDefault="00793F3F" w:rsidP="00793F3F">
      <w:pPr>
        <w:jc w:val="center"/>
        <w:rPr>
          <w:b/>
          <w:sz w:val="28"/>
          <w:szCs w:val="28"/>
        </w:rPr>
      </w:pPr>
      <w:r w:rsidRPr="005E5519">
        <w:rPr>
          <w:b/>
          <w:sz w:val="28"/>
          <w:szCs w:val="28"/>
        </w:rPr>
        <w:t>Часть</w:t>
      </w:r>
      <w:proofErr w:type="gramStart"/>
      <w:r w:rsidRPr="005E5519">
        <w:rPr>
          <w:b/>
          <w:sz w:val="28"/>
          <w:szCs w:val="28"/>
        </w:rPr>
        <w:t>2</w:t>
      </w:r>
      <w:proofErr w:type="gramEnd"/>
      <w:r w:rsidRPr="005E5519">
        <w:rPr>
          <w:b/>
          <w:sz w:val="28"/>
          <w:szCs w:val="28"/>
        </w:rPr>
        <w:t>. Положение о порядке размещения, эксплуатации и утилизации рекламных конструкций</w:t>
      </w:r>
    </w:p>
    <w:p w:rsidR="00793F3F" w:rsidRDefault="00793F3F" w:rsidP="00793F3F">
      <w:pPr>
        <w:jc w:val="center"/>
        <w:rPr>
          <w:sz w:val="30"/>
          <w:szCs w:val="30"/>
        </w:rPr>
      </w:pPr>
    </w:p>
    <w:p w:rsidR="00793F3F" w:rsidRPr="00C903F8" w:rsidRDefault="00793F3F" w:rsidP="00793F3F">
      <w:pPr>
        <w:jc w:val="center"/>
        <w:rPr>
          <w:sz w:val="28"/>
          <w:szCs w:val="28"/>
        </w:rPr>
      </w:pPr>
      <w:r w:rsidRPr="00C903F8">
        <w:rPr>
          <w:sz w:val="28"/>
          <w:szCs w:val="28"/>
        </w:rPr>
        <w:t>Статья 5. Общие требования к распространению наружной рекламы</w:t>
      </w:r>
    </w:p>
    <w:p w:rsidR="00793F3F" w:rsidRPr="00C903F8" w:rsidRDefault="00793F3F" w:rsidP="00793F3F">
      <w:pPr>
        <w:jc w:val="center"/>
        <w:rPr>
          <w:sz w:val="28"/>
          <w:szCs w:val="28"/>
        </w:rPr>
      </w:pP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5.1. Обязательными условиями распространения наружной рекламы на территории Мичуринского района являются:</w:t>
      </w:r>
    </w:p>
    <w:p w:rsidR="00793F3F" w:rsidRPr="00C903F8" w:rsidRDefault="00793F3F" w:rsidP="00793F3F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- получение разрешения на установку рекламной конструкции</w:t>
      </w:r>
      <w:r w:rsidR="002B47DB" w:rsidRPr="00C903F8">
        <w:rPr>
          <w:sz w:val="28"/>
          <w:szCs w:val="28"/>
        </w:rPr>
        <w:t xml:space="preserve"> в соответствии с административным регламентом предоставления муниципальной услуги, утвержденным постановлением администрации района от 27.06.2012 №1035</w:t>
      </w:r>
      <w:r w:rsidRPr="00C903F8">
        <w:rPr>
          <w:sz w:val="28"/>
          <w:szCs w:val="28"/>
        </w:rPr>
        <w:t>;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- соблюдение требований к распространению наружной рекламы, предъявляемых действующим законодательством</w:t>
      </w:r>
      <w:r w:rsidR="002B47DB" w:rsidRPr="00C903F8">
        <w:rPr>
          <w:sz w:val="28"/>
          <w:szCs w:val="28"/>
        </w:rPr>
        <w:t>.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5.2. Рекламная конструкция должна использоваться исключительно в </w:t>
      </w:r>
      <w:proofErr w:type="gramStart"/>
      <w:r w:rsidRPr="00C903F8">
        <w:rPr>
          <w:sz w:val="28"/>
          <w:szCs w:val="28"/>
        </w:rPr>
        <w:t>целях</w:t>
      </w:r>
      <w:proofErr w:type="gramEnd"/>
      <w:r w:rsidRPr="00C903F8">
        <w:rPr>
          <w:sz w:val="28"/>
          <w:szCs w:val="28"/>
        </w:rPr>
        <w:t xml:space="preserve"> распространения рекламы, социальной рекламы. 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lastRenderedPageBreak/>
        <w:t xml:space="preserve">5.3. Установка и эксплуатация рекламной конструкции допускаются при наличии разрешения на установку и эксплуатацию рекламной конструкции. 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5.4. Рекламные конструкции должны быть </w:t>
      </w:r>
      <w:proofErr w:type="gramStart"/>
      <w:r w:rsidRPr="00C903F8">
        <w:rPr>
          <w:sz w:val="28"/>
          <w:szCs w:val="28"/>
        </w:rPr>
        <w:t>изготовлены и размещены</w:t>
      </w:r>
      <w:proofErr w:type="gramEnd"/>
      <w:r w:rsidRPr="00C903F8">
        <w:rPr>
          <w:sz w:val="28"/>
          <w:szCs w:val="28"/>
        </w:rPr>
        <w:t xml:space="preserve"> в строгом соответствии с проектами и Схемой размещения. 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5.5. Содержание информации, размещаемой на рекламных конструкциях, должно соответствовать законодательству Российской Федерации, в том числе Федеральному за</w:t>
      </w:r>
      <w:r w:rsidR="002B47DB" w:rsidRPr="00C903F8">
        <w:rPr>
          <w:sz w:val="28"/>
          <w:szCs w:val="28"/>
        </w:rPr>
        <w:t>кону «</w:t>
      </w:r>
      <w:r w:rsidRPr="00C903F8">
        <w:rPr>
          <w:sz w:val="28"/>
          <w:szCs w:val="28"/>
        </w:rPr>
        <w:t>О рекламе</w:t>
      </w:r>
      <w:r w:rsidR="002B47DB" w:rsidRPr="00C903F8">
        <w:rPr>
          <w:sz w:val="28"/>
          <w:szCs w:val="28"/>
        </w:rPr>
        <w:t>»</w:t>
      </w:r>
      <w:r w:rsidRPr="00C903F8">
        <w:rPr>
          <w:sz w:val="28"/>
          <w:szCs w:val="28"/>
        </w:rPr>
        <w:t>.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5.6. Установка рекламной конструкции без разрешения (самовольная установка) не допускается. В случае самовольной установки рекламной конструкции она подлежит демонтажу.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5.7. Распространение рекламы на знаке дорожного движения, его опоре или любом</w:t>
      </w:r>
      <w:r w:rsidR="002B47DB" w:rsidRPr="00C903F8">
        <w:rPr>
          <w:sz w:val="28"/>
          <w:szCs w:val="28"/>
        </w:rPr>
        <w:t xml:space="preserve"> </w:t>
      </w:r>
      <w:r w:rsidRPr="00C903F8">
        <w:rPr>
          <w:sz w:val="28"/>
          <w:szCs w:val="28"/>
        </w:rPr>
        <w:t>ином приспособлении, предназначенном для регулирования дорожного движения, не допускается. Установка и эксплуатация рекламных конструкций должны обеспечивать условия безопасности и беспрепятственного движения транспорта и пешеходов.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5.8. Рекламная конструкция должна иметь маркировку с указанием </w:t>
      </w:r>
      <w:proofErr w:type="spellStart"/>
      <w:r w:rsidRPr="00C903F8">
        <w:rPr>
          <w:sz w:val="28"/>
          <w:szCs w:val="28"/>
        </w:rPr>
        <w:t>рекламораспространителя</w:t>
      </w:r>
      <w:proofErr w:type="spellEnd"/>
      <w:r w:rsidR="002B47DB" w:rsidRPr="00C903F8">
        <w:rPr>
          <w:sz w:val="28"/>
          <w:szCs w:val="28"/>
        </w:rPr>
        <w:t xml:space="preserve"> </w:t>
      </w:r>
      <w:r w:rsidRPr="00C903F8">
        <w:rPr>
          <w:sz w:val="28"/>
          <w:szCs w:val="28"/>
        </w:rPr>
        <w:t>и номера его телефона. Маркировка должна быть размещена под информационным полем. Размер текста должен позволять его прочтение, в том числе с ближайшей полосы движения транспортных средств.</w:t>
      </w:r>
    </w:p>
    <w:p w:rsidR="00793F3F" w:rsidRPr="00C903F8" w:rsidRDefault="00793F3F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5.9. Рекламная конструкция должна содержаться в технически исправном </w:t>
      </w:r>
      <w:proofErr w:type="gramStart"/>
      <w:r w:rsidRPr="00C903F8">
        <w:rPr>
          <w:sz w:val="28"/>
          <w:szCs w:val="28"/>
        </w:rPr>
        <w:t>состоянии</w:t>
      </w:r>
      <w:proofErr w:type="gramEnd"/>
      <w:r w:rsidRPr="00C903F8">
        <w:rPr>
          <w:sz w:val="28"/>
          <w:szCs w:val="28"/>
        </w:rPr>
        <w:t>, отвечать требованиям безопасности. Любые дефекты в рекламной конструкции и баннере должны быть устранены владельцем рекламной конструкции в трехдневный срок или незамедлительно в случае возникновения угрозы безопасности</w:t>
      </w:r>
      <w:r w:rsidR="002B47DB" w:rsidRPr="00C903F8">
        <w:rPr>
          <w:sz w:val="28"/>
          <w:szCs w:val="28"/>
        </w:rPr>
        <w:t>.</w:t>
      </w:r>
    </w:p>
    <w:p w:rsidR="002B47DB" w:rsidRPr="00C903F8" w:rsidRDefault="002B47DB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5.10. Ответственность за техническое состояние в период эксплуатации, за безопасность крепления конструкций, за электр</w:t>
      </w:r>
      <w:proofErr w:type="gramStart"/>
      <w:r w:rsidRPr="00C903F8">
        <w:rPr>
          <w:sz w:val="28"/>
          <w:szCs w:val="28"/>
        </w:rPr>
        <w:t>о-</w:t>
      </w:r>
      <w:proofErr w:type="gramEnd"/>
      <w:r w:rsidRPr="00C903F8">
        <w:rPr>
          <w:sz w:val="28"/>
          <w:szCs w:val="28"/>
        </w:rPr>
        <w:t xml:space="preserve">, </w:t>
      </w:r>
      <w:proofErr w:type="spellStart"/>
      <w:r w:rsidRPr="00C903F8">
        <w:rPr>
          <w:sz w:val="28"/>
          <w:szCs w:val="28"/>
        </w:rPr>
        <w:t>пожаро</w:t>
      </w:r>
      <w:proofErr w:type="spellEnd"/>
      <w:r w:rsidRPr="00C903F8">
        <w:rPr>
          <w:sz w:val="28"/>
          <w:szCs w:val="28"/>
        </w:rPr>
        <w:t>- и экологическую безопасность несут владельцы рекламных конструкций в установленном законодательством Российской Федерации порядке.</w:t>
      </w:r>
    </w:p>
    <w:p w:rsidR="002B47DB" w:rsidRDefault="002B47DB" w:rsidP="002B47DB">
      <w:pPr>
        <w:ind w:firstLine="567"/>
        <w:jc w:val="both"/>
        <w:rPr>
          <w:sz w:val="30"/>
          <w:szCs w:val="30"/>
        </w:rPr>
      </w:pPr>
    </w:p>
    <w:p w:rsidR="002B47DB" w:rsidRDefault="002B47DB" w:rsidP="002B47DB">
      <w:pPr>
        <w:jc w:val="center"/>
        <w:rPr>
          <w:sz w:val="30"/>
          <w:szCs w:val="30"/>
        </w:rPr>
      </w:pPr>
      <w:r>
        <w:rPr>
          <w:sz w:val="28"/>
          <w:szCs w:val="28"/>
        </w:rPr>
        <w:t>Статья 6. Порядок заключения и действия договоров на установку и эксплуатацию рекламной конструкции</w:t>
      </w:r>
    </w:p>
    <w:p w:rsidR="00793F3F" w:rsidRDefault="00793F3F" w:rsidP="00793F3F">
      <w:pPr>
        <w:jc w:val="both"/>
        <w:rPr>
          <w:sz w:val="30"/>
          <w:szCs w:val="30"/>
        </w:rPr>
      </w:pPr>
    </w:p>
    <w:p w:rsidR="002B47DB" w:rsidRPr="00C903F8" w:rsidRDefault="002B47DB" w:rsidP="002B47D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6.1.Установка и эксплуатация рекламной конструкции, осуществляется на основании договора на установку и эксплуатацию рекламной конструкции</w:t>
      </w:r>
      <w:r w:rsidR="00C903F8" w:rsidRPr="00C903F8">
        <w:rPr>
          <w:sz w:val="28"/>
          <w:szCs w:val="28"/>
        </w:rPr>
        <w:t>,</w:t>
      </w:r>
      <w:r w:rsidRPr="00C903F8">
        <w:rPr>
          <w:sz w:val="28"/>
          <w:szCs w:val="28"/>
        </w:rPr>
        <w:t xml:space="preserve"> </w:t>
      </w:r>
      <w:proofErr w:type="gramStart"/>
      <w:r w:rsidRPr="00C903F8">
        <w:rPr>
          <w:sz w:val="28"/>
          <w:szCs w:val="28"/>
        </w:rPr>
        <w:t>который</w:t>
      </w:r>
      <w:proofErr w:type="gramEnd"/>
      <w:r w:rsidRPr="00C903F8">
        <w:rPr>
          <w:sz w:val="28"/>
          <w:szCs w:val="28"/>
        </w:rPr>
        <w:t xml:space="preserve"> заключается между владельцем рекламной конструкции и администраци</w:t>
      </w:r>
      <w:r w:rsidR="00C903F8" w:rsidRPr="00C903F8">
        <w:rPr>
          <w:sz w:val="28"/>
          <w:szCs w:val="28"/>
        </w:rPr>
        <w:t>ей</w:t>
      </w:r>
      <w:r w:rsidRPr="00C903F8">
        <w:rPr>
          <w:sz w:val="28"/>
          <w:szCs w:val="28"/>
        </w:rPr>
        <w:t xml:space="preserve"> Мичуринского района Тамбовской области.</w:t>
      </w:r>
    </w:p>
    <w:p w:rsidR="002B47DB" w:rsidRPr="00C903F8" w:rsidRDefault="002B47DB" w:rsidP="008E1B4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6.2.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органом местного самоуправления - администрацией Мичуринского района или уполномоченной организацией, в соответствии с законодательством Российской Федерации. </w:t>
      </w:r>
      <w:proofErr w:type="gramStart"/>
      <w:r w:rsidRPr="00C903F8">
        <w:rPr>
          <w:sz w:val="28"/>
          <w:szCs w:val="28"/>
        </w:rPr>
        <w:t xml:space="preserve">Торги на право заключения </w:t>
      </w:r>
      <w:r w:rsidRPr="00C903F8">
        <w:rPr>
          <w:sz w:val="28"/>
          <w:szCs w:val="28"/>
        </w:rPr>
        <w:lastRenderedPageBreak/>
        <w:t>договора на установку и эксплуатацию рекламной конструкции на земельном участке, который находится в государственной собственности,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собственности субъектов Российской Федерации или муниципальной собственности, проводятся только после утверждения схем размещения рекламных конструкций в отношении рекламных конструкций, указанных в данных</w:t>
      </w:r>
      <w:proofErr w:type="gramEnd"/>
      <w:r w:rsidRPr="00C903F8">
        <w:rPr>
          <w:sz w:val="28"/>
          <w:szCs w:val="28"/>
        </w:rPr>
        <w:t xml:space="preserve"> </w:t>
      </w:r>
      <w:proofErr w:type="gramStart"/>
      <w:r w:rsidRPr="00C903F8">
        <w:rPr>
          <w:sz w:val="28"/>
          <w:szCs w:val="28"/>
        </w:rPr>
        <w:t>схемах</w:t>
      </w:r>
      <w:proofErr w:type="gramEnd"/>
      <w:r w:rsidR="008E1B4B" w:rsidRPr="00C903F8">
        <w:rPr>
          <w:sz w:val="28"/>
          <w:szCs w:val="28"/>
        </w:rPr>
        <w:t>.</w:t>
      </w:r>
    </w:p>
    <w:p w:rsidR="008E1B4B" w:rsidRPr="00C903F8" w:rsidRDefault="008E1B4B" w:rsidP="008E1B4B">
      <w:pPr>
        <w:ind w:firstLine="567"/>
        <w:jc w:val="both"/>
        <w:rPr>
          <w:sz w:val="28"/>
          <w:szCs w:val="28"/>
        </w:rPr>
      </w:pPr>
      <w:proofErr w:type="gramStart"/>
      <w:r w:rsidRPr="00C903F8">
        <w:rPr>
          <w:sz w:val="28"/>
          <w:szCs w:val="28"/>
        </w:rPr>
        <w:t>6.3.В случае,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праве, договор на установку и эксплуатацию рекламной конструкции заключается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собственника, с соблюдением требований действующего</w:t>
      </w:r>
      <w:proofErr w:type="gramEnd"/>
      <w:r w:rsidRPr="00C903F8">
        <w:rPr>
          <w:sz w:val="28"/>
          <w:szCs w:val="28"/>
        </w:rPr>
        <w:t xml:space="preserve"> законодательства.</w:t>
      </w:r>
    </w:p>
    <w:p w:rsidR="008E1B4B" w:rsidRPr="00C903F8" w:rsidRDefault="008E1B4B" w:rsidP="008E1B4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>6.4. В случае</w:t>
      </w:r>
      <w:proofErr w:type="gramStart"/>
      <w:r w:rsidRPr="00C903F8">
        <w:rPr>
          <w:sz w:val="28"/>
          <w:szCs w:val="28"/>
        </w:rPr>
        <w:t>,</w:t>
      </w:r>
      <w:proofErr w:type="gramEnd"/>
      <w:r w:rsidRPr="00C903F8">
        <w:rPr>
          <w:sz w:val="28"/>
          <w:szCs w:val="28"/>
        </w:rPr>
        <w:t xml:space="preserve"> если недвижимое имущество, к которому присоединяется рекламная конструкция, передано собственником в доверительное управление, договор на установку и эксплуатацию рекламной конструкции заключается 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имуществом.</w:t>
      </w:r>
    </w:p>
    <w:p w:rsidR="008E1B4B" w:rsidRPr="00C903F8" w:rsidRDefault="008E1B4B" w:rsidP="008E1B4B">
      <w:pPr>
        <w:ind w:firstLine="567"/>
        <w:jc w:val="both"/>
        <w:rPr>
          <w:sz w:val="28"/>
          <w:szCs w:val="28"/>
        </w:rPr>
      </w:pPr>
      <w:r w:rsidRPr="00C903F8">
        <w:rPr>
          <w:sz w:val="28"/>
          <w:szCs w:val="28"/>
        </w:rPr>
        <w:t xml:space="preserve">6.5. На период действия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</w:t>
      </w:r>
      <w:proofErr w:type="spellStart"/>
      <w:r w:rsidRPr="00C903F8">
        <w:rPr>
          <w:sz w:val="28"/>
          <w:szCs w:val="28"/>
        </w:rPr>
        <w:t>демонтажом</w:t>
      </w:r>
      <w:proofErr w:type="spellEnd"/>
      <w:r w:rsidRPr="00C903F8">
        <w:rPr>
          <w:sz w:val="28"/>
          <w:szCs w:val="28"/>
        </w:rPr>
        <w:t>.</w:t>
      </w:r>
    </w:p>
    <w:sectPr w:rsidR="008E1B4B" w:rsidRPr="00C903F8" w:rsidSect="009B238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A7" w:rsidRDefault="009149A7" w:rsidP="009B2386">
      <w:r>
        <w:separator/>
      </w:r>
    </w:p>
  </w:endnote>
  <w:endnote w:type="continuationSeparator" w:id="0">
    <w:p w:rsidR="009149A7" w:rsidRDefault="009149A7" w:rsidP="009B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469852"/>
      <w:docPartObj>
        <w:docPartGallery w:val="Page Numbers (Bottom of Page)"/>
        <w:docPartUnique/>
      </w:docPartObj>
    </w:sdtPr>
    <w:sdtEndPr/>
    <w:sdtContent>
      <w:p w:rsidR="009B2386" w:rsidRDefault="009B23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0CE">
          <w:rPr>
            <w:noProof/>
          </w:rPr>
          <w:t>6</w:t>
        </w:r>
        <w:r>
          <w:fldChar w:fldCharType="end"/>
        </w:r>
      </w:p>
    </w:sdtContent>
  </w:sdt>
  <w:p w:rsidR="009B2386" w:rsidRDefault="009B2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A7" w:rsidRDefault="009149A7" w:rsidP="009B2386">
      <w:r>
        <w:separator/>
      </w:r>
    </w:p>
  </w:footnote>
  <w:footnote w:type="continuationSeparator" w:id="0">
    <w:p w:rsidR="009149A7" w:rsidRDefault="009149A7" w:rsidP="009B2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386" w:rsidRDefault="009B2386">
    <w:pPr>
      <w:pStyle w:val="a5"/>
      <w:jc w:val="center"/>
    </w:pPr>
  </w:p>
  <w:p w:rsidR="009B2386" w:rsidRDefault="009B23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64"/>
    <w:rsid w:val="00076B07"/>
    <w:rsid w:val="002170CE"/>
    <w:rsid w:val="002B47DB"/>
    <w:rsid w:val="005E5519"/>
    <w:rsid w:val="005F4FB5"/>
    <w:rsid w:val="00793F3F"/>
    <w:rsid w:val="007B4769"/>
    <w:rsid w:val="008E1B4B"/>
    <w:rsid w:val="009149A7"/>
    <w:rsid w:val="00952CAA"/>
    <w:rsid w:val="009B2386"/>
    <w:rsid w:val="009B2632"/>
    <w:rsid w:val="00AB4379"/>
    <w:rsid w:val="00AC0D97"/>
    <w:rsid w:val="00B27264"/>
    <w:rsid w:val="00C203BF"/>
    <w:rsid w:val="00C903F8"/>
    <w:rsid w:val="00D20403"/>
    <w:rsid w:val="00E843F8"/>
    <w:rsid w:val="00EA69E4"/>
    <w:rsid w:val="00F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7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B272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23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2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23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23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7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B272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E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B23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2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23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23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2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7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0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0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9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4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5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8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7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3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8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13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2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26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1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8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4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7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3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1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2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8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2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2015-03-27T05:29:00Z</dcterms:created>
  <dcterms:modified xsi:type="dcterms:W3CDTF">2016-04-19T07:16:00Z</dcterms:modified>
</cp:coreProperties>
</file>