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PT Serif" w:hAnsi="PT Serif"/>
          <w:sz w:val="26"/>
        </w:rPr>
      </w:pPr>
      <w:r>
        <w:rPr>
          <w:rFonts w:cs="Times New Roman" w:ascii="Liberation Serif" w:hAnsi="Liberation Serif"/>
          <w:sz w:val="28"/>
          <w:szCs w:val="24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4"/>
        </w:rPr>
        <w:t xml:space="preserve">                                         </w:t>
      </w:r>
      <w:r>
        <w:rPr>
          <w:rFonts w:cs="Times New Roman" w:ascii="Liberation Serif" w:hAnsi="Liberation Serif"/>
          <w:sz w:val="28"/>
          <w:szCs w:val="24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4"/>
        </w:rPr>
      </w:pPr>
      <w:r>
        <w:rPr>
          <w:rFonts w:cs="Times New Roman" w:ascii="Liberation Serif" w:hAnsi="Liberation Serif"/>
          <w:sz w:val="28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4"/>
        </w:rPr>
        <w:t xml:space="preserve">                                              </w:t>
      </w:r>
      <w:r>
        <w:rPr>
          <w:rFonts w:cs="Times New Roman" w:ascii="Liberation Serif" w:hAnsi="Liberation Serif"/>
          <w:sz w:val="28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8"/>
        </w:rPr>
        <w:t>26.02.2025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      г. Мичуринск                                               </w:t>
      </w:r>
      <w:r>
        <w:rPr>
          <w:rFonts w:cs="Times New Roman" w:ascii="Liberation Serif" w:hAnsi="Liberation Serif"/>
          <w:sz w:val="28"/>
          <w:szCs w:val="28"/>
        </w:rPr>
        <w:t>№463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              </w:t>
      </w:r>
      <w:bookmarkStart w:id="0" w:name="_GoBack"/>
      <w:bookmarkEnd w:id="0"/>
      <w:r>
        <w:rPr>
          <w:rFonts w:cs="Times New Roman" w:ascii="Liberation Serif" w:hAnsi="Liberation Serif"/>
          <w:sz w:val="28"/>
          <w:szCs w:val="28"/>
        </w:rPr>
        <w:t xml:space="preserve">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О назначении публичных слушаний по проекту постановления о  предоставлении разрешения на условно разрешенный  вид использования земельного участка с кадастровым номером 68:07:0305001:232, расположенном по адресу: Тамбовская область, Мичуринский муниципальный округ, деревня Савинка, ул. Широкая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Liberation Serif" w:hAnsi="Liberation Serif"/>
          <w:i/>
          <w:sz w:val="28"/>
          <w:szCs w:val="28"/>
        </w:rPr>
        <w:t xml:space="preserve">, </w:t>
      </w:r>
      <w:bookmarkStart w:id="1" w:name="__DdeLink__116_4103492554"/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 Тамбовской области, утвержденным решением Совета депутатов Мичуринского муниципального округа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от 27.02.2024         № 169,</w:t>
      </w:r>
      <w:bookmarkEnd w:id="1"/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 xml:space="preserve">администрация Мичуринского муниципального округа постановляет: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1. Назначить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с 12.03.2025 г.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по 31.03.2025 г.  публичные слушания по проекту постановления о  предоставлении разрешения на условно разрешенный  вид использования земельного участка «Отдых (рекреация) (код 5.0)», установленный Правилами землепользования и застройки Заворонежского сельсовета, для территориальной зоны Ж-1 «Зона индивидуальной жилой застройки», для земельного участка с кадастровым номером 68:07:0305001:232, расположенном по адресу: Тамбовская область, Мичуринский муниципальный округ, деревня Савинка,  ул. Широкая.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Times New Roman" w:cs="Times New Roman" w:ascii="Liberation Serif" w:hAnsi="Liberation Serif"/>
          <w:sz w:val="28"/>
          <w:szCs w:val="28"/>
          <w:vertAlign w:val="superscript"/>
          <w:lang w:eastAsia="ru-RU"/>
        </w:rPr>
        <w:t xml:space="preserve"> </w:t>
      </w:r>
      <w:r>
        <w:rPr>
          <w:rFonts w:eastAsia="Calibri" w:cs="Times New Roman" w:ascii="Liberation Serif" w:hAnsi="Liberation Serif"/>
          <w:i/>
          <w:sz w:val="28"/>
          <w:szCs w:val="24"/>
          <w:vertAlign w:val="superscript"/>
          <w:lang w:eastAsia="ru-RU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    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2. Определить местом размещения экспозиции проекта постановления о представлении разрешения  на условно разрешенный  вид использования земельного участка с кадастровым номером 68:07:0305001:232, здание  управления архитектуры, строительства и дорожной деятельности администрации Мичуринского муниципального округа по адресу:                   г. Мичуринск,  ул. Революционная, 50.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ab/>
        <w:t>3. Установить, что участниками публичных слушаний по проекту постановления о представлении разрешения на условно разрешенный  вид использования земельного участка с кадастровым номером 68:07:0305001:232, расположенном по адресу: Тамбовская область, Мичуринский муниципальный округ, деревня Савинка, ул. Широкая  являются:</w:t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cs="Times New Roman" w:ascii="Liberation Serif" w:hAnsi="Liberation Serif"/>
          <w:sz w:val="28"/>
          <w:szCs w:val="28"/>
        </w:rPr>
        <w:tab/>
        <w:t>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собственники соседних земельных участков. </w:t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4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</w:t>
      </w:r>
      <w:r>
        <w:rPr>
          <w:rFonts w:cs="Times New Roman" w:ascii="Liberation Serif" w:hAnsi="Liberation Serif"/>
          <w:sz w:val="28"/>
          <w:szCs w:val="28"/>
        </w:rPr>
        <w:t xml:space="preserve">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обеспечить подготовку и размещение оповещения о начале публичных слушаний по проекту постановления о представлении разрешения на условно разрешенный  вид использования земельного участка с кадастровым номером 68:07:0305001:232, расположенном по адресу: Тамбовская область, Мичуринский муниципальный округ, деревня Савинка, ул. Широкая,  на официальном сайте 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 </w:t>
      </w:r>
      <w:r>
        <w:rPr>
          <w:rFonts w:cs="Times New Roman" w:ascii="Liberation Serif" w:hAnsi="Liberation Serif"/>
          <w:sz w:val="28"/>
          <w:szCs w:val="28"/>
          <w:lang w:val="en-US"/>
        </w:rPr>
        <w:t>www</w:t>
      </w:r>
      <w:r>
        <w:rPr>
          <w:rFonts w:cs="Times New Roman" w:ascii="Liberation Serif" w:hAnsi="Liberation Serif"/>
          <w:sz w:val="28"/>
          <w:szCs w:val="28"/>
        </w:rPr>
        <w:t>//</w:t>
      </w:r>
      <w:r>
        <w:rPr>
          <w:rFonts w:cs="Times New Roman" w:ascii="Liberation Serif" w:hAnsi="Liberation Serif"/>
          <w:sz w:val="28"/>
          <w:szCs w:val="28"/>
          <w:lang w:val="en-US"/>
        </w:rPr>
        <w:t>michrn</w:t>
      </w:r>
      <w:r>
        <w:rPr>
          <w:rFonts w:cs="Times New Roman" w:ascii="Liberation Serif" w:hAnsi="Liberation Serif"/>
          <w:sz w:val="28"/>
          <w:szCs w:val="28"/>
        </w:rPr>
        <w:t>.</w:t>
      </w:r>
      <w:r>
        <w:rPr>
          <w:rFonts w:cs="Times New Roman" w:ascii="Liberation Serif" w:hAnsi="Liberation Serif"/>
          <w:sz w:val="28"/>
          <w:szCs w:val="28"/>
          <w:lang w:val="en-US"/>
        </w:rPr>
        <w:t>ru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</w:t>
      </w:r>
      <w:r>
        <w:rPr>
          <w:rFonts w:cs="Times New Roman" w:ascii="Liberation Serif" w:hAnsi="Liberation Serif"/>
          <w:sz w:val="28"/>
          <w:szCs w:val="28"/>
        </w:rPr>
        <w:t>печатном средстве массовой информации «Наше слово»;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обеспечить проведение собрания участников публичных слушаний</w:t>
      </w:r>
      <w:r>
        <w:rPr>
          <w:rFonts w:eastAsia="Calibri" w:cs="Times New Roman" w:ascii="Liberation Serif" w:hAnsi="Liberation Serif"/>
          <w:i/>
          <w:sz w:val="28"/>
          <w:szCs w:val="24"/>
          <w:vertAlign w:val="superscript"/>
          <w:lang w:eastAsia="ru-RU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по проекту постановления о представлении разрешения на условно разрешенный  вид использования земельного участка с кадастровым номером 68:07:0305001:232, расположенном по адресу: Тамбовская область, Мичуринский муниципальный округ, деревня Савинка,  ул. Широкая;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обеспечить прием предложений и замечаний от участников публичных слушаний;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обеспечить подготовку протокола публичных слушаний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и заключения о результатах публичных слушаний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>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обеспечить опубликование заключения о результатах публичных слушаний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 </w:t>
      </w:r>
      <w:r>
        <w:rPr>
          <w:rFonts w:cs="Times New Roman" w:ascii="Liberation Serif" w:hAnsi="Liberation Serif"/>
          <w:sz w:val="28"/>
          <w:szCs w:val="28"/>
          <w:lang w:val="en-US"/>
        </w:rPr>
        <w:t>www</w:t>
      </w:r>
      <w:r>
        <w:rPr>
          <w:rFonts w:cs="Times New Roman" w:ascii="Liberation Serif" w:hAnsi="Liberation Serif"/>
          <w:sz w:val="28"/>
          <w:szCs w:val="28"/>
        </w:rPr>
        <w:t>//</w:t>
      </w:r>
      <w:r>
        <w:rPr>
          <w:rFonts w:cs="Times New Roman" w:ascii="Liberation Serif" w:hAnsi="Liberation Serif"/>
          <w:sz w:val="28"/>
          <w:szCs w:val="28"/>
          <w:lang w:val="en-US"/>
        </w:rPr>
        <w:t>michrn</w:t>
      </w:r>
      <w:r>
        <w:rPr>
          <w:rFonts w:cs="Times New Roman" w:ascii="Liberation Serif" w:hAnsi="Liberation Serif"/>
          <w:sz w:val="28"/>
          <w:szCs w:val="28"/>
        </w:rPr>
        <w:t>.</w:t>
      </w:r>
      <w:r>
        <w:rPr>
          <w:rFonts w:cs="Times New Roman" w:ascii="Liberation Serif" w:hAnsi="Liberation Serif"/>
          <w:sz w:val="28"/>
          <w:szCs w:val="28"/>
          <w:lang w:val="en-US"/>
        </w:rPr>
        <w:t>ru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</w:t>
      </w:r>
      <w:r>
        <w:rPr>
          <w:rFonts w:cs="Times New Roman" w:ascii="Liberation Serif" w:hAnsi="Liberation Serif"/>
          <w:sz w:val="28"/>
          <w:szCs w:val="28"/>
        </w:rPr>
        <w:t>печатном средстве массовой информации «Наше слово».</w:t>
      </w:r>
      <w:r>
        <w:rPr>
          <w:rFonts w:cs="Times New Roman" w:ascii="Liberation Serif" w:hAnsi="Liberation Serif"/>
          <w:i/>
          <w:sz w:val="28"/>
          <w:szCs w:val="24"/>
          <w:vertAlign w:val="superscript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PT Serif" w:hAnsi="PT Serif"/>
          <w:sz w:val="26"/>
        </w:rPr>
      </w:pPr>
      <w:r>
        <w:rPr>
          <w:rFonts w:cs="Times New Roman" w:ascii="Liberation Serif" w:hAnsi="Liberation Serif"/>
          <w:sz w:val="28"/>
          <w:szCs w:val="28"/>
        </w:rPr>
        <w:t xml:space="preserve">5. Настоящее постановление разместить 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cs="Times New Roman" w:ascii="Liberation Serif" w:hAnsi="Liberation Serif"/>
          <w:sz w:val="28"/>
          <w:szCs w:val="28"/>
          <w:lang w:val="en-US"/>
        </w:rPr>
        <w:t>www</w:t>
      </w:r>
      <w:r>
        <w:rPr>
          <w:rFonts w:cs="Times New Roman" w:ascii="Liberation Serif" w:hAnsi="Liberation Serif"/>
          <w:sz w:val="28"/>
          <w:szCs w:val="28"/>
        </w:rPr>
        <w:t>//</w:t>
      </w:r>
      <w:r>
        <w:rPr>
          <w:rFonts w:cs="Times New Roman" w:ascii="Liberation Serif" w:hAnsi="Liberation Serif"/>
          <w:sz w:val="28"/>
          <w:szCs w:val="28"/>
          <w:lang w:val="en-US"/>
        </w:rPr>
        <w:t>michrn</w:t>
      </w:r>
      <w:r>
        <w:rPr>
          <w:rFonts w:cs="Times New Roman" w:ascii="Liberation Serif" w:hAnsi="Liberation Serif"/>
          <w:sz w:val="28"/>
          <w:szCs w:val="28"/>
        </w:rPr>
        <w:t>.</w:t>
      </w:r>
      <w:r>
        <w:rPr>
          <w:rFonts w:cs="Times New Roman" w:ascii="Liberation Serif" w:hAnsi="Liberation Serif"/>
          <w:sz w:val="28"/>
          <w:szCs w:val="28"/>
          <w:lang w:val="en-US"/>
        </w:rPr>
        <w:t>ru</w:t>
      </w:r>
      <w:r>
        <w:rPr>
          <w:rFonts w:cs="Times New Roman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PT Serif" w:hAnsi="PT Serif"/>
          <w:sz w:val="26"/>
        </w:rPr>
      </w:pPr>
      <w:r>
        <w:rPr>
          <w:rFonts w:cs="Times New Roman" w:ascii="Liberation Serif" w:hAnsi="Liberation Serif"/>
          <w:sz w:val="28"/>
          <w:szCs w:val="28"/>
        </w:rPr>
        <w:t>6. Контроль за выполнением данного постановления возложить на заместителя главы администрации Мичуринского муниципального округа Кривошеева А.В.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>Глава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муниципального округа                                                                    Г.Д. Хубулов</w:t>
      </w:r>
    </w:p>
    <w:sectPr>
      <w:headerReference w:type="default" r:id="rId2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Serif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29270320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Header"/>
    <w:basedOn w:val="Normal"/>
    <w:link w:val="a6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EE51-B78D-40CB-A3AE-78B9C156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LibreOffice/6.0.5.2$Linux_X86_64 LibreOffice_project/00m0$Build-2</Application>
  <Pages>2</Pages>
  <Words>449</Words>
  <Characters>3680</Characters>
  <CharactersWithSpaces>4455</CharactersWithSpaces>
  <Paragraphs>22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2024-03-01T12:23:00Z</dcterms:created>
  <dc:creator>Афончикова Мария Владимировна</dc:creator>
  <dc:description/>
  <dc:language>ru-RU</dc:language>
  <cp:lastModifiedBy/>
  <cp:lastPrinted>2025-02-24T15:22:19Z</cp:lastPrinted>
  <dcterms:modified xsi:type="dcterms:W3CDTF">2025-02-26T09:36:47Z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