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Заключение о результатах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общественных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                                     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обсуждений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 24» февраля 2025 г. 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(дата оформления заключения)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Общественные обсуждения </w:t>
      </w:r>
      <w:bookmarkStart w:id="2" w:name="__DdeLink__1426_1710434453"/>
      <w:r>
        <w:rPr>
          <w:rFonts w:cs="Times New Roman" w:ascii="Liberation Serif" w:hAnsi="Liberation Serif"/>
          <w:sz w:val="28"/>
          <w:szCs w:val="28"/>
        </w:rPr>
        <w:t xml:space="preserve"> по </w:t>
      </w:r>
      <w:r>
        <w:rPr>
          <w:rFonts w:cs="Times New Roman" w:ascii="PT Astra Serif" w:hAnsi="PT Astra Serif"/>
          <w:sz w:val="28"/>
          <w:szCs w:val="28"/>
        </w:rPr>
        <w:t xml:space="preserve">проекту  </w:t>
      </w:r>
      <w:bookmarkStart w:id="3" w:name="__DdeLink__137_815809642"/>
      <w:r>
        <w:rPr>
          <w:rFonts w:cs="Times New Roman" w:ascii="Times New Roman" w:hAnsi="Times New Roman"/>
          <w:sz w:val="28"/>
          <w:szCs w:val="28"/>
        </w:rPr>
        <w:t>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</w:t>
      </w:r>
      <w:bookmarkEnd w:id="3"/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 xml:space="preserve"> проводились </w:t>
      </w:r>
      <w:bookmarkEnd w:id="2"/>
      <w:r>
        <w:rPr>
          <w:rFonts w:cs="Times New Roman" w:ascii="Liberation Serif" w:hAnsi="Liberation Serif"/>
          <w:sz w:val="28"/>
          <w:szCs w:val="28"/>
        </w:rPr>
        <w:t xml:space="preserve"> 24 февраля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 </w:t>
      </w:r>
      <w:r>
        <w:rPr>
          <w:rFonts w:cs="Times New Roman" w:ascii="Liberation Serif" w:hAnsi="Liberation Serif"/>
          <w:sz w:val="28"/>
          <w:szCs w:val="28"/>
        </w:rPr>
        <w:t>По результатам общественных обсуждений составлен протокол от 24 февраля 2025 г. на основании которого подготовлено заключение о результатах общественных обсуждений.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</w:t>
      </w:r>
      <w:r>
        <w:rPr>
          <w:rFonts w:cs="Times New Roman" w:ascii="Liberation Serif" w:hAnsi="Liberation Serif"/>
          <w:sz w:val="28"/>
          <w:szCs w:val="28"/>
        </w:rPr>
        <w:t>В период  проведения общественных обсуждений было подано  0 замечаний и предложений от участников общественных обсуждений.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</w:t>
      </w:r>
      <w:r>
        <w:rPr>
          <w:rFonts w:cs="Times New Roman" w:ascii="Liberation Serif" w:hAnsi="Liberation Serif"/>
          <w:sz w:val="28"/>
          <w:szCs w:val="28"/>
        </w:rPr>
        <w:t xml:space="preserve">Единый список внесенных предложений и замечаний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участников общественных обсуждений</w:t>
      </w:r>
    </w:p>
    <w:tbl>
      <w:tblPr>
        <w:tblW w:w="9811" w:type="dxa"/>
        <w:jc w:val="left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noVBand="1" w:noHBand="0" w:lastColumn="0" w:firstColumn="1" w:lastRow="0" w:firstRow="1"/>
      </w:tblPr>
      <w:tblGrid>
        <w:gridCol w:w="726"/>
        <w:gridCol w:w="3537"/>
        <w:gridCol w:w="3266"/>
        <w:gridCol w:w="2281"/>
      </w:tblGrid>
      <w:tr>
        <w:trPr/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  <w:insideH w:val="outset" w:sz="6" w:space="0" w:color="000000"/>
              <w:insideV w:val="outset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Содержание предложения (замечания) участника общественных обсуждений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Примечание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 замечания и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замечания иных участников общественных обсуждений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cs="Times New Roman"/>
                <w:sz w:val="22"/>
                <w:szCs w:val="28"/>
              </w:rPr>
            </w:pPr>
            <w:r>
              <w:rPr>
                <w:rFonts w:cs="Times New Roman" w:ascii="Liberation Serif" w:hAnsi="Liberation Serif"/>
                <w:sz w:val="22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>Выводы по результатам общественных обсуждений: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i/>
          <w:iCs/>
          <w:sz w:val="28"/>
          <w:szCs w:val="28"/>
        </w:rPr>
        <w:t xml:space="preserve">рекомендовать главе Мичуринского муниципального округа утверждение </w:t>
      </w:r>
      <w:r>
        <w:rPr>
          <w:rFonts w:cs="Times New Roman" w:ascii="PT Astra Serif" w:hAnsi="PT Astra Serif"/>
          <w:i/>
          <w:iCs/>
          <w:sz w:val="28"/>
          <w:szCs w:val="28"/>
        </w:rPr>
        <w:t xml:space="preserve">проекта </w:t>
      </w:r>
      <w:r>
        <w:rPr>
          <w:rFonts w:cs="Times New Roman" w:ascii="Times New Roman" w:hAnsi="Times New Roman"/>
          <w:i/>
          <w:iCs/>
          <w:sz w:val="28"/>
          <w:szCs w:val="28"/>
        </w:rPr>
        <w:t>межевания территории  на  земельный участок с кадастровым номером  68:07:0108001:1, формируемый путем перераспределения с земельным участком, государственная собственность на который не разграничена</w:t>
      </w:r>
      <w:r>
        <w:rPr>
          <w:rFonts w:cs="Times New Roman" w:ascii="PT Serif" w:hAnsi="PT Serif"/>
          <w:i/>
          <w:iCs/>
          <w:sz w:val="28"/>
          <w:szCs w:val="28"/>
        </w:rPr>
        <w:t>».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i/>
          <w:i/>
          <w:iCs/>
          <w:sz w:val="28"/>
          <w:szCs w:val="28"/>
        </w:rPr>
      </w:pPr>
      <w:r>
        <w:rPr>
          <w:rFonts w:cs="Times New Roman" w:ascii="PT Astra Serif" w:hAnsi="PT Astra Serif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Председатель общественных обсуждений :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Начальник управления  архитектуры,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строительства и дорожной деятельности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администрации муниципального округа                                             В.П. Логунова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" w:cs="Times New Roman" w:ascii="Liberation Serif" w:hAnsi="Liberation Serif" w:eastAsiaTheme="minorEastAsia"/>
          <w:sz w:val="28"/>
          <w:szCs w:val="28"/>
          <w:shd w:fill="FFFFFF" w:val="clear"/>
        </w:rPr>
        <w:t xml:space="preserve">  </w:t>
      </w:r>
    </w:p>
    <w:sectPr>
      <w:type w:val="nextPage"/>
      <w:pgSz w:w="11906" w:h="16838"/>
      <w:pgMar w:left="1418" w:right="707" w:header="0" w:top="826" w:footer="0" w:bottom="709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PT San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  <w:font w:name="PT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1eba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c7c16"/>
    <w:rPr/>
  </w:style>
  <w:style w:type="character" w:styleId="Style17" w:customStyle="1">
    <w:name w:val="Нижний колонтитул Знак"/>
    <w:basedOn w:val="DefaultParagraphFont"/>
    <w:uiPriority w:val="99"/>
    <w:qFormat/>
    <w:rsid w:val="00dc7c16"/>
    <w:rPr/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7d4e47"/>
    <w:rPr/>
  </w:style>
  <w:style w:type="character" w:styleId="Style19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sid w:val="00ea1665"/>
    <w:rPr>
      <w:vertAlign w:val="superscript"/>
    </w:rPr>
  </w:style>
  <w:style w:type="character" w:styleId="Style20" w:customStyle="1">
    <w:name w:val="Текст сноски Знак"/>
    <w:basedOn w:val="DefaultParagraphFont"/>
    <w:qFormat/>
    <w:rsid w:val="00ea1665"/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character" w:styleId="Style21" w:customStyle="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Символ концевой сноски"/>
    <w:qFormat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pacing w:before="0" w:after="14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6725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2e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 w:customStyle="1">
    <w:name w:val="Без интервала1"/>
    <w:qFormat/>
    <w:rsid w:val="00f647c8"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73b5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Колонтитул"/>
    <w:basedOn w:val="Normal"/>
    <w:qFormat/>
    <w:pPr/>
    <w:rPr/>
  </w:style>
  <w:style w:type="paragraph" w:styleId="Style31">
    <w:name w:val="Head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040fd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33">
    <w:name w:val="Body Text Indent"/>
    <w:basedOn w:val="Normal"/>
    <w:uiPriority w:val="99"/>
    <w:semiHidden/>
    <w:unhideWhenUsed/>
    <w:rsid w:val="007d4e47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ea1665"/>
    <w:pPr>
      <w:widowControl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Style34">
    <w:name w:val="Footnote Text"/>
    <w:basedOn w:val="Normal"/>
    <w:rsid w:val="00ea1665"/>
    <w:pPr>
      <w:suppressLineNumbers/>
      <w:spacing w:lineRule="auto" w:line="240" w:before="0" w:after="0"/>
      <w:ind w:left="339" w:hanging="339"/>
    </w:pPr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6f7c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A92C-4CF2-47FD-ABCE-77834E7D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LibreOffice/6.0.5.2$Linux_X86_64 LibreOffice_project/00m0$Build-2</Application>
  <Pages>1</Pages>
  <Words>201</Words>
  <Characters>1554</Characters>
  <CharactersWithSpaces>1961</CharactersWithSpaces>
  <Paragraphs>38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2024-04-19T10:18:00Z</dcterms:created>
  <dc:creator>archit105</dc:creator>
  <dc:description/>
  <dc:language>ru-RU</dc:language>
  <cp:lastModifiedBy/>
  <cp:lastPrinted>2024-12-26T15:15:07Z</cp:lastPrinted>
  <dcterms:modified xsi:type="dcterms:W3CDTF">2025-02-24T10:19:10Z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