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5A25" w:rsidRDefault="00AB0508" w:rsidP="00EE0309">
      <w:pPr>
        <w:jc w:val="center"/>
        <w:rPr>
          <w:rFonts w:ascii="Franklin Gothic Book" w:hAnsi="Franklin Gothic Book"/>
          <w:b/>
        </w:rPr>
      </w:pPr>
      <w:r>
        <w:rPr>
          <w:rFonts w:ascii="Franklin Gothic Book" w:hAnsi="Franklin Gothic Book"/>
          <w:b/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5" type="#_x0000_t202" style="position:absolute;left:0;text-align:left;margin-left:210.75pt;margin-top:62.6pt;width:277.5pt;height:143.65pt;z-index:251663360;mso-width-relative:margin;mso-height-relative:margin" strokecolor="white [3212]">
            <v:textbox style="mso-next-textbox:#_x0000_s1045">
              <w:txbxContent>
                <w:p w:rsidR="00A4169A" w:rsidRPr="008554C1" w:rsidRDefault="00A4169A" w:rsidP="00A4169A">
                  <w:pPr>
                    <w:rPr>
                      <w:b/>
                      <w:sz w:val="28"/>
                      <w:szCs w:val="28"/>
                    </w:rPr>
                  </w:pPr>
                  <w:r w:rsidRPr="008554C1">
                    <w:rPr>
                      <w:b/>
                      <w:sz w:val="28"/>
                      <w:szCs w:val="28"/>
                    </w:rPr>
                    <w:t xml:space="preserve">Согласовано: </w:t>
                  </w:r>
                </w:p>
                <w:p w:rsidR="00A4169A" w:rsidRPr="008554C1" w:rsidRDefault="00A4169A" w:rsidP="00A4169A">
                  <w:pPr>
                    <w:rPr>
                      <w:sz w:val="28"/>
                      <w:szCs w:val="28"/>
                    </w:rPr>
                  </w:pPr>
                </w:p>
                <w:p w:rsidR="00A4169A" w:rsidRDefault="00A4169A" w:rsidP="00A4169A">
                  <w:pPr>
                    <w:rPr>
                      <w:sz w:val="28"/>
                      <w:szCs w:val="28"/>
                      <w:u w:val="single"/>
                    </w:rPr>
                  </w:pPr>
                  <w:r w:rsidRPr="008554C1">
                    <w:rPr>
                      <w:sz w:val="28"/>
                      <w:szCs w:val="28"/>
                    </w:rPr>
                    <w:t xml:space="preserve">Администрацией </w:t>
                  </w:r>
                  <w:r>
                    <w:rPr>
                      <w:sz w:val="28"/>
                      <w:szCs w:val="28"/>
                    </w:rPr>
                    <w:t xml:space="preserve">Новоникольского </w:t>
                  </w:r>
                  <w:r w:rsidRPr="008554C1">
                    <w:rPr>
                      <w:sz w:val="28"/>
                      <w:szCs w:val="28"/>
                    </w:rPr>
                    <w:t>сельсовета</w:t>
                  </w:r>
                  <w:r>
                    <w:rPr>
                      <w:sz w:val="28"/>
                      <w:szCs w:val="28"/>
                    </w:rPr>
                    <w:t xml:space="preserve"> Мичуринского</w:t>
                  </w:r>
                  <w:r w:rsidRPr="008554C1">
                    <w:rPr>
                      <w:sz w:val="28"/>
                      <w:szCs w:val="28"/>
                    </w:rPr>
                    <w:t xml:space="preserve"> района  Тамбовской области</w:t>
                  </w:r>
                  <w:r w:rsidRPr="008554C1">
                    <w:rPr>
                      <w:sz w:val="28"/>
                      <w:szCs w:val="28"/>
                      <w:u w:val="single"/>
                    </w:rPr>
                    <w:t xml:space="preserve">                                                        Письмом </w:t>
                  </w:r>
                  <w:r>
                    <w:rPr>
                      <w:sz w:val="28"/>
                      <w:szCs w:val="28"/>
                      <w:u w:val="single"/>
                    </w:rPr>
                    <w:t>№ 74 от 29.03.2018 г.</w:t>
                  </w:r>
                </w:p>
                <w:p w:rsidR="00A4169A" w:rsidRPr="00626498" w:rsidRDefault="00A4169A" w:rsidP="00A4169A">
                  <w:pPr>
                    <w:rPr>
                      <w:sz w:val="32"/>
                      <w:szCs w:val="32"/>
                    </w:rPr>
                  </w:pPr>
                </w:p>
              </w:txbxContent>
            </v:textbox>
          </v:shape>
        </w:pict>
      </w:r>
      <w:r>
        <w:rPr>
          <w:rFonts w:ascii="Franklin Gothic Book" w:hAnsi="Franklin Gothic Book"/>
          <w:b/>
          <w:noProof/>
          <w:lang w:eastAsia="ru-RU"/>
        </w:rPr>
        <w:pict>
          <v:shape id="_x0000_s1044" type="#_x0000_t202" style="position:absolute;left:0;text-align:left;margin-left:212.15pt;margin-top:-24.9pt;width:277.5pt;height:95.35pt;z-index:251662336;mso-height-percent:200;mso-height-percent:200;mso-width-relative:margin;mso-height-relative:margin" strokecolor="white [3212]">
            <v:textbox style="mso-next-textbox:#_x0000_s1044;mso-fit-shape-to-text:t">
              <w:txbxContent>
                <w:p w:rsidR="00A4169A" w:rsidRPr="008554C1" w:rsidRDefault="00A4169A" w:rsidP="00A4169A">
                  <w:pPr>
                    <w:rPr>
                      <w:b/>
                      <w:sz w:val="28"/>
                      <w:szCs w:val="28"/>
                    </w:rPr>
                  </w:pPr>
                  <w:r w:rsidRPr="008554C1">
                    <w:rPr>
                      <w:b/>
                      <w:sz w:val="28"/>
                      <w:szCs w:val="28"/>
                    </w:rPr>
                    <w:t>Утверждено:</w:t>
                  </w:r>
                </w:p>
                <w:p w:rsidR="00A4169A" w:rsidRPr="008554C1" w:rsidRDefault="00A4169A" w:rsidP="00A4169A">
                  <w:pPr>
                    <w:rPr>
                      <w:b/>
                      <w:sz w:val="28"/>
                      <w:szCs w:val="28"/>
                    </w:rPr>
                  </w:pPr>
                </w:p>
                <w:p w:rsidR="00A4169A" w:rsidRPr="008554C1" w:rsidRDefault="00A4169A" w:rsidP="00A4169A">
                  <w:pPr>
                    <w:rPr>
                      <w:sz w:val="28"/>
                      <w:szCs w:val="28"/>
                    </w:rPr>
                  </w:pPr>
                  <w:r w:rsidRPr="008554C1">
                    <w:rPr>
                      <w:sz w:val="28"/>
                      <w:szCs w:val="28"/>
                    </w:rPr>
                    <w:t>Приказом Минэнерго России</w:t>
                  </w:r>
                </w:p>
                <w:p w:rsidR="00A4169A" w:rsidRPr="008554C1" w:rsidRDefault="00A4169A" w:rsidP="00A4169A">
                  <w:pPr>
                    <w:rPr>
                      <w:sz w:val="28"/>
                      <w:szCs w:val="28"/>
                    </w:rPr>
                  </w:pPr>
                  <w:r w:rsidRPr="008554C1">
                    <w:rPr>
                      <w:sz w:val="28"/>
                      <w:szCs w:val="28"/>
                    </w:rPr>
                    <w:t>от «      »</w:t>
                  </w:r>
                  <w:r w:rsidRPr="008554C1">
                    <w:rPr>
                      <w:sz w:val="28"/>
                      <w:szCs w:val="28"/>
                      <w:u w:val="single"/>
                    </w:rPr>
                    <w:t xml:space="preserve">               </w:t>
                  </w:r>
                  <w:r>
                    <w:rPr>
                      <w:sz w:val="28"/>
                      <w:szCs w:val="28"/>
                      <w:u w:val="single"/>
                    </w:rPr>
                    <w:t xml:space="preserve">   </w:t>
                  </w:r>
                  <w:r w:rsidRPr="008554C1">
                    <w:rPr>
                      <w:sz w:val="28"/>
                      <w:szCs w:val="28"/>
                      <w:u w:val="single"/>
                    </w:rPr>
                    <w:t xml:space="preserve"> </w:t>
                  </w:r>
                  <w:r>
                    <w:rPr>
                      <w:sz w:val="28"/>
                      <w:szCs w:val="28"/>
                      <w:u w:val="single"/>
                    </w:rPr>
                    <w:t xml:space="preserve">   </w:t>
                  </w:r>
                  <w:r w:rsidRPr="008554C1">
                    <w:rPr>
                      <w:sz w:val="28"/>
                      <w:szCs w:val="28"/>
                      <w:u w:val="single"/>
                    </w:rPr>
                    <w:t xml:space="preserve">  </w:t>
                  </w:r>
                  <w:r w:rsidRPr="008554C1">
                    <w:rPr>
                      <w:sz w:val="28"/>
                      <w:szCs w:val="28"/>
                    </w:rPr>
                    <w:t>201</w:t>
                  </w:r>
                  <w:r w:rsidRPr="008554C1">
                    <w:rPr>
                      <w:sz w:val="28"/>
                      <w:szCs w:val="28"/>
                      <w:u w:val="single"/>
                    </w:rPr>
                    <w:t xml:space="preserve">    </w:t>
                  </w:r>
                  <w:r>
                    <w:rPr>
                      <w:sz w:val="28"/>
                      <w:szCs w:val="28"/>
                      <w:u w:val="single"/>
                    </w:rPr>
                    <w:t xml:space="preserve"> </w:t>
                  </w:r>
                  <w:r w:rsidRPr="008554C1">
                    <w:rPr>
                      <w:sz w:val="28"/>
                      <w:szCs w:val="28"/>
                      <w:u w:val="single"/>
                    </w:rPr>
                    <w:t>г.</w:t>
                  </w:r>
                  <w:r w:rsidRPr="008554C1">
                    <w:rPr>
                      <w:sz w:val="28"/>
                      <w:szCs w:val="28"/>
                    </w:rPr>
                    <w:t xml:space="preserve"> №</w:t>
                  </w:r>
                  <w:r w:rsidRPr="008554C1">
                    <w:rPr>
                      <w:sz w:val="28"/>
                      <w:szCs w:val="28"/>
                      <w:u w:val="single"/>
                    </w:rPr>
                    <w:t xml:space="preserve">            </w:t>
                  </w:r>
                  <w:r w:rsidRPr="008554C1">
                    <w:rPr>
                      <w:sz w:val="28"/>
                      <w:szCs w:val="28"/>
                    </w:rPr>
                    <w:t xml:space="preserve">» </w:t>
                  </w:r>
                </w:p>
                <w:p w:rsidR="00A4169A" w:rsidRDefault="00A4169A" w:rsidP="00A4169A"/>
              </w:txbxContent>
            </v:textbox>
          </v:shape>
        </w:pict>
      </w: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E15A25" w:rsidRDefault="00E15A25" w:rsidP="00EE0309">
      <w:pPr>
        <w:jc w:val="center"/>
        <w:rPr>
          <w:rFonts w:ascii="Franklin Gothic Book" w:hAnsi="Franklin Gothic Book"/>
          <w:b/>
        </w:rPr>
      </w:pPr>
    </w:p>
    <w:p w:rsidR="00521B19" w:rsidRDefault="00521B19" w:rsidP="00545A31">
      <w:pPr>
        <w:rPr>
          <w:b/>
          <w:sz w:val="26"/>
          <w:szCs w:val="26"/>
        </w:rPr>
      </w:pPr>
    </w:p>
    <w:p w:rsidR="002A4FD4" w:rsidRPr="00E15A25" w:rsidRDefault="002A4FD4" w:rsidP="00545A31">
      <w:pPr>
        <w:rPr>
          <w:b/>
          <w:sz w:val="26"/>
          <w:szCs w:val="26"/>
        </w:rPr>
      </w:pP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  <w:r w:rsidRPr="009111FF">
        <w:rPr>
          <w:b/>
          <w:sz w:val="28"/>
          <w:szCs w:val="28"/>
        </w:rPr>
        <w:t>РОССИЙСКАЯ ФЕДЕРАЦИЯ</w:t>
      </w: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  <w:r w:rsidRPr="009111FF">
        <w:rPr>
          <w:b/>
          <w:sz w:val="28"/>
          <w:szCs w:val="28"/>
        </w:rPr>
        <w:t>ООО «ВОЛЖСКИЕ ЗЕМЛИ»</w:t>
      </w: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</w:p>
    <w:p w:rsidR="00A95B4E" w:rsidRPr="009111FF" w:rsidRDefault="00A95B4E" w:rsidP="00A95B4E">
      <w:pPr>
        <w:jc w:val="center"/>
        <w:rPr>
          <w:sz w:val="28"/>
          <w:szCs w:val="28"/>
        </w:rPr>
      </w:pPr>
      <w:r w:rsidRPr="009111FF">
        <w:rPr>
          <w:sz w:val="28"/>
          <w:szCs w:val="28"/>
        </w:rPr>
        <w:t>Свидетельство № СРО-И-008-30112009-00131</w:t>
      </w:r>
    </w:p>
    <w:p w:rsidR="00A95B4E" w:rsidRPr="009111FF" w:rsidRDefault="00A95B4E" w:rsidP="00A95B4E">
      <w:pPr>
        <w:jc w:val="center"/>
        <w:rPr>
          <w:sz w:val="28"/>
          <w:szCs w:val="28"/>
        </w:rPr>
      </w:pP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  <w:r w:rsidRPr="009111FF">
        <w:rPr>
          <w:b/>
          <w:sz w:val="28"/>
          <w:szCs w:val="28"/>
        </w:rPr>
        <w:t>Документация по планировке территории</w:t>
      </w:r>
    </w:p>
    <w:p w:rsidR="00A95B4E" w:rsidRPr="009111FF" w:rsidRDefault="00A95B4E" w:rsidP="00A95B4E">
      <w:pPr>
        <w:jc w:val="center"/>
        <w:rPr>
          <w:b/>
          <w:sz w:val="28"/>
          <w:szCs w:val="28"/>
        </w:rPr>
      </w:pPr>
      <w:r w:rsidRPr="009111FF">
        <w:rPr>
          <w:b/>
          <w:sz w:val="28"/>
          <w:szCs w:val="28"/>
        </w:rPr>
        <w:t>(проект планировки территории, содержащий проект межевания территории)</w:t>
      </w:r>
    </w:p>
    <w:p w:rsidR="00A95B4E" w:rsidRPr="009111FF" w:rsidRDefault="00A95B4E" w:rsidP="00A95B4E">
      <w:pPr>
        <w:jc w:val="center"/>
        <w:rPr>
          <w:sz w:val="28"/>
          <w:szCs w:val="28"/>
        </w:rPr>
      </w:pPr>
    </w:p>
    <w:p w:rsidR="00A4169A" w:rsidRDefault="00A4169A" w:rsidP="00A4169A">
      <w:pPr>
        <w:jc w:val="center"/>
        <w:rPr>
          <w:sz w:val="28"/>
          <w:szCs w:val="28"/>
        </w:rPr>
      </w:pPr>
      <w:r w:rsidRPr="009111FF">
        <w:rPr>
          <w:sz w:val="28"/>
          <w:szCs w:val="28"/>
        </w:rPr>
        <w:t>для размещения объекта АО «Транснефть-Дружба»:</w:t>
      </w:r>
    </w:p>
    <w:p w:rsidR="00A4169A" w:rsidRDefault="00A4169A" w:rsidP="00A4169A">
      <w:pPr>
        <w:jc w:val="center"/>
        <w:rPr>
          <w:sz w:val="28"/>
          <w:szCs w:val="28"/>
        </w:rPr>
      </w:pPr>
    </w:p>
    <w:p w:rsidR="00A4169A" w:rsidRPr="004A773B" w:rsidRDefault="00A4169A" w:rsidP="00A4169A">
      <w:pPr>
        <w:jc w:val="center"/>
        <w:rPr>
          <w:rStyle w:val="FontStyle37"/>
          <w:rFonts w:ascii="Times New Roman" w:hAnsi="Times New Roman" w:cs="Times New Roman"/>
          <w:sz w:val="28"/>
          <w:szCs w:val="28"/>
        </w:rPr>
      </w:pPr>
      <w:r w:rsidRPr="004A773B">
        <w:rPr>
          <w:rStyle w:val="FontStyle37"/>
          <w:rFonts w:ascii="Times New Roman" w:hAnsi="Times New Roman" w:cs="Times New Roman"/>
          <w:color w:val="000000"/>
          <w:sz w:val="28"/>
          <w:szCs w:val="28"/>
        </w:rPr>
        <w:t>«</w:t>
      </w:r>
      <w:r w:rsidRPr="004A773B">
        <w:rPr>
          <w:color w:val="000000"/>
          <w:sz w:val="28"/>
          <w:szCs w:val="28"/>
        </w:rPr>
        <w:t xml:space="preserve">Камера запуска СОД на ЛПДС «Никольское» МНПП «Никольское-Воронеж», </w:t>
      </w:r>
      <w:r w:rsidRPr="004A773B">
        <w:rPr>
          <w:color w:val="000000"/>
          <w:sz w:val="28"/>
          <w:szCs w:val="28"/>
          <w:lang w:val="en-US"/>
        </w:rPr>
        <w:t>DN</w:t>
      </w:r>
      <w:r w:rsidRPr="004A773B">
        <w:rPr>
          <w:color w:val="000000"/>
          <w:sz w:val="28"/>
          <w:szCs w:val="28"/>
        </w:rPr>
        <w:t>500. Реконструкция»</w:t>
      </w:r>
    </w:p>
    <w:p w:rsidR="00A4169A" w:rsidRPr="004A773B" w:rsidRDefault="00A4169A" w:rsidP="00A4169A">
      <w:pPr>
        <w:jc w:val="center"/>
        <w:rPr>
          <w:rStyle w:val="FontStyle37"/>
          <w:rFonts w:ascii="Times New Roman" w:hAnsi="Times New Roman" w:cs="Times New Roman"/>
          <w:sz w:val="28"/>
          <w:szCs w:val="28"/>
        </w:rPr>
      </w:pPr>
    </w:p>
    <w:p w:rsidR="00AF1701" w:rsidRPr="004A773B" w:rsidRDefault="00A4169A" w:rsidP="00A4169A">
      <w:pPr>
        <w:widowControl w:val="0"/>
        <w:autoSpaceDE w:val="0"/>
        <w:autoSpaceDN w:val="0"/>
        <w:adjustRightInd w:val="0"/>
        <w:ind w:right="-1"/>
        <w:jc w:val="center"/>
        <w:rPr>
          <w:sz w:val="28"/>
          <w:szCs w:val="28"/>
        </w:rPr>
      </w:pPr>
      <w:r w:rsidRPr="004A773B">
        <w:rPr>
          <w:sz w:val="28"/>
          <w:szCs w:val="28"/>
        </w:rPr>
        <w:t>Тамбовская область, Мичуринский район</w:t>
      </w:r>
    </w:p>
    <w:p w:rsidR="00A95B4E" w:rsidRDefault="00A95B4E" w:rsidP="00A95B4E">
      <w:pPr>
        <w:widowControl w:val="0"/>
        <w:autoSpaceDE w:val="0"/>
        <w:autoSpaceDN w:val="0"/>
        <w:adjustRightInd w:val="0"/>
        <w:ind w:right="-1"/>
        <w:jc w:val="center"/>
        <w:rPr>
          <w:rFonts w:eastAsiaTheme="minorEastAsia"/>
          <w:b/>
          <w:bCs/>
          <w:color w:val="1F497D" w:themeColor="text2"/>
          <w:sz w:val="26"/>
          <w:szCs w:val="26"/>
          <w:lang w:eastAsia="ru-RU"/>
        </w:rPr>
      </w:pPr>
    </w:p>
    <w:p w:rsidR="00A95B4E" w:rsidRDefault="00A95B4E" w:rsidP="00A95B4E">
      <w:pPr>
        <w:widowControl w:val="0"/>
        <w:autoSpaceDE w:val="0"/>
        <w:autoSpaceDN w:val="0"/>
        <w:adjustRightInd w:val="0"/>
        <w:ind w:right="-1"/>
        <w:jc w:val="center"/>
        <w:rPr>
          <w:rFonts w:eastAsiaTheme="minorEastAsia"/>
          <w:b/>
          <w:bCs/>
          <w:color w:val="1F497D" w:themeColor="text2"/>
          <w:sz w:val="26"/>
          <w:szCs w:val="26"/>
          <w:lang w:eastAsia="ru-RU"/>
        </w:rPr>
      </w:pPr>
    </w:p>
    <w:p w:rsidR="00A95B4E" w:rsidRPr="00E15A25" w:rsidRDefault="00A95B4E" w:rsidP="00A95B4E">
      <w:pPr>
        <w:widowControl w:val="0"/>
        <w:autoSpaceDE w:val="0"/>
        <w:autoSpaceDN w:val="0"/>
        <w:adjustRightInd w:val="0"/>
        <w:ind w:right="-1"/>
        <w:jc w:val="center"/>
        <w:rPr>
          <w:rFonts w:eastAsiaTheme="minorEastAsia"/>
          <w:b/>
          <w:bCs/>
          <w:color w:val="1F497D" w:themeColor="text2"/>
          <w:sz w:val="26"/>
          <w:szCs w:val="26"/>
          <w:lang w:eastAsia="ru-RU"/>
        </w:rPr>
      </w:pPr>
    </w:p>
    <w:p w:rsidR="00A95B4E" w:rsidRDefault="00813D80" w:rsidP="00813D80">
      <w:pPr>
        <w:widowControl w:val="0"/>
        <w:autoSpaceDE w:val="0"/>
        <w:autoSpaceDN w:val="0"/>
        <w:adjustRightInd w:val="0"/>
        <w:ind w:right="-1"/>
        <w:jc w:val="center"/>
        <w:rPr>
          <w:rFonts w:eastAsiaTheme="minorEastAsia"/>
          <w:b/>
          <w:bCs/>
          <w:sz w:val="28"/>
          <w:szCs w:val="28"/>
          <w:lang w:eastAsia="ru-RU"/>
        </w:rPr>
      </w:pPr>
      <w:r w:rsidRPr="00A95B4E">
        <w:rPr>
          <w:rFonts w:eastAsiaTheme="minorEastAsia"/>
          <w:b/>
          <w:bCs/>
          <w:sz w:val="28"/>
          <w:szCs w:val="28"/>
          <w:lang w:eastAsia="ru-RU"/>
        </w:rPr>
        <w:t xml:space="preserve">Том </w:t>
      </w:r>
      <w:r w:rsidR="00DA43AE" w:rsidRPr="00A95B4E">
        <w:rPr>
          <w:rFonts w:eastAsiaTheme="minorEastAsia"/>
          <w:b/>
          <w:bCs/>
          <w:sz w:val="28"/>
          <w:szCs w:val="28"/>
          <w:lang w:eastAsia="ru-RU"/>
        </w:rPr>
        <w:t>5</w:t>
      </w:r>
    </w:p>
    <w:p w:rsidR="00813D80" w:rsidRPr="00A95B4E" w:rsidRDefault="00385430" w:rsidP="00813D80">
      <w:pPr>
        <w:widowControl w:val="0"/>
        <w:autoSpaceDE w:val="0"/>
        <w:autoSpaceDN w:val="0"/>
        <w:adjustRightInd w:val="0"/>
        <w:ind w:right="-1"/>
        <w:jc w:val="center"/>
        <w:rPr>
          <w:rFonts w:eastAsiaTheme="minorEastAsia"/>
          <w:b/>
          <w:bCs/>
          <w:sz w:val="28"/>
          <w:szCs w:val="28"/>
          <w:lang w:eastAsia="ru-RU"/>
        </w:rPr>
      </w:pPr>
      <w:r w:rsidRPr="00A95B4E">
        <w:rPr>
          <w:rFonts w:eastAsiaTheme="minorEastAsia"/>
          <w:b/>
          <w:bCs/>
          <w:sz w:val="28"/>
          <w:szCs w:val="28"/>
          <w:lang w:eastAsia="ru-RU"/>
        </w:rPr>
        <w:t xml:space="preserve">Основная часть проекта межевания территории. </w:t>
      </w:r>
      <w:r w:rsidR="00521B19" w:rsidRPr="00A95B4E">
        <w:rPr>
          <w:rFonts w:eastAsiaTheme="minorEastAsia"/>
          <w:b/>
          <w:bCs/>
          <w:sz w:val="28"/>
          <w:szCs w:val="28"/>
          <w:lang w:eastAsia="ru-RU"/>
        </w:rPr>
        <w:t>Текстовая часть</w:t>
      </w:r>
    </w:p>
    <w:p w:rsidR="00813D80" w:rsidRDefault="00813D80" w:rsidP="00813D80">
      <w:pPr>
        <w:widowControl w:val="0"/>
        <w:autoSpaceDE w:val="0"/>
        <w:autoSpaceDN w:val="0"/>
        <w:adjustRightInd w:val="0"/>
        <w:spacing w:before="1" w:line="17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E15A25" w:rsidRDefault="00E15A25" w:rsidP="00813D80">
      <w:pPr>
        <w:widowControl w:val="0"/>
        <w:autoSpaceDE w:val="0"/>
        <w:autoSpaceDN w:val="0"/>
        <w:adjustRightInd w:val="0"/>
        <w:spacing w:before="1" w:line="17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545A31" w:rsidRPr="00E15A25" w:rsidRDefault="00545A31" w:rsidP="00813D80">
      <w:pPr>
        <w:widowControl w:val="0"/>
        <w:autoSpaceDE w:val="0"/>
        <w:autoSpaceDN w:val="0"/>
        <w:adjustRightInd w:val="0"/>
        <w:spacing w:before="1" w:line="17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813D80" w:rsidRDefault="00813D80" w:rsidP="00813D80">
      <w:pPr>
        <w:widowControl w:val="0"/>
        <w:autoSpaceDE w:val="0"/>
        <w:autoSpaceDN w:val="0"/>
        <w:adjustRightInd w:val="0"/>
        <w:spacing w:line="20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2A4FD4" w:rsidRDefault="002A4FD4" w:rsidP="00813D80">
      <w:pPr>
        <w:widowControl w:val="0"/>
        <w:autoSpaceDE w:val="0"/>
        <w:autoSpaceDN w:val="0"/>
        <w:adjustRightInd w:val="0"/>
        <w:spacing w:line="20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521B19" w:rsidRPr="00E15A25" w:rsidRDefault="00521B19" w:rsidP="00813D80">
      <w:pPr>
        <w:widowControl w:val="0"/>
        <w:autoSpaceDE w:val="0"/>
        <w:autoSpaceDN w:val="0"/>
        <w:adjustRightInd w:val="0"/>
        <w:spacing w:line="200" w:lineRule="exact"/>
        <w:rPr>
          <w:rFonts w:eastAsiaTheme="minorEastAsia"/>
          <w:b/>
          <w:color w:val="1F497D" w:themeColor="text2"/>
          <w:sz w:val="26"/>
          <w:szCs w:val="26"/>
          <w:lang w:eastAsia="ru-RU"/>
        </w:rPr>
      </w:pPr>
    </w:p>
    <w:p w:rsidR="00EE0309" w:rsidRPr="00A95B4E" w:rsidRDefault="00EE0309" w:rsidP="00EE0309">
      <w:pPr>
        <w:jc w:val="center"/>
        <w:rPr>
          <w:sz w:val="28"/>
          <w:szCs w:val="28"/>
        </w:rPr>
      </w:pPr>
      <w:r w:rsidRPr="00A95B4E">
        <w:rPr>
          <w:sz w:val="28"/>
          <w:szCs w:val="28"/>
        </w:rPr>
        <w:t>Директор ООО «Волжские Земли»</w:t>
      </w:r>
      <w:r w:rsidRPr="00A95B4E">
        <w:rPr>
          <w:sz w:val="28"/>
          <w:szCs w:val="28"/>
        </w:rPr>
        <w:tab/>
      </w:r>
      <w:r w:rsidRPr="00A95B4E">
        <w:rPr>
          <w:sz w:val="28"/>
          <w:szCs w:val="28"/>
        </w:rPr>
        <w:tab/>
      </w:r>
      <w:r w:rsidRPr="00A95B4E">
        <w:rPr>
          <w:sz w:val="28"/>
          <w:szCs w:val="28"/>
        </w:rPr>
        <w:tab/>
      </w:r>
      <w:r w:rsidRPr="00A95B4E">
        <w:rPr>
          <w:sz w:val="28"/>
          <w:szCs w:val="28"/>
        </w:rPr>
        <w:tab/>
      </w:r>
      <w:r w:rsidRPr="00A95B4E">
        <w:rPr>
          <w:sz w:val="28"/>
          <w:szCs w:val="28"/>
        </w:rPr>
        <w:tab/>
        <w:t>Д.Ю. Яндулов</w:t>
      </w:r>
    </w:p>
    <w:p w:rsidR="00EE0309" w:rsidRPr="00A95B4E" w:rsidRDefault="00EE0309" w:rsidP="00EE0309">
      <w:pPr>
        <w:jc w:val="center"/>
        <w:rPr>
          <w:sz w:val="28"/>
          <w:szCs w:val="28"/>
        </w:rPr>
      </w:pPr>
    </w:p>
    <w:p w:rsidR="00545A31" w:rsidRPr="00A95B4E" w:rsidRDefault="00545A31" w:rsidP="00EE0309">
      <w:pPr>
        <w:jc w:val="center"/>
        <w:rPr>
          <w:sz w:val="28"/>
          <w:szCs w:val="28"/>
        </w:rPr>
      </w:pPr>
    </w:p>
    <w:p w:rsidR="00545A31" w:rsidRPr="00A95B4E" w:rsidRDefault="00545A31" w:rsidP="00EE0309">
      <w:pPr>
        <w:jc w:val="center"/>
        <w:rPr>
          <w:sz w:val="28"/>
          <w:szCs w:val="28"/>
        </w:rPr>
      </w:pPr>
    </w:p>
    <w:p w:rsidR="00AA33C6" w:rsidRDefault="00AA33C6" w:rsidP="00AA33C6">
      <w:pPr>
        <w:rPr>
          <w:sz w:val="28"/>
          <w:szCs w:val="28"/>
        </w:rPr>
      </w:pPr>
    </w:p>
    <w:p w:rsidR="00A95B4E" w:rsidRPr="00A95B4E" w:rsidRDefault="00A95B4E" w:rsidP="00AA33C6">
      <w:pPr>
        <w:rPr>
          <w:sz w:val="28"/>
          <w:szCs w:val="28"/>
        </w:rPr>
      </w:pPr>
    </w:p>
    <w:p w:rsidR="00EE0309" w:rsidRPr="00A95B4E" w:rsidRDefault="00EE0309" w:rsidP="00EE0309">
      <w:pPr>
        <w:pStyle w:val="2"/>
        <w:keepNext w:val="0"/>
        <w:jc w:val="center"/>
        <w:rPr>
          <w:b w:val="0"/>
          <w:sz w:val="28"/>
          <w:szCs w:val="28"/>
        </w:rPr>
      </w:pPr>
      <w:r w:rsidRPr="00A95B4E">
        <w:rPr>
          <w:b w:val="0"/>
          <w:sz w:val="28"/>
          <w:szCs w:val="28"/>
        </w:rPr>
        <w:t>САМАРА</w:t>
      </w:r>
    </w:p>
    <w:p w:rsidR="00EE0309" w:rsidRPr="00A95B4E" w:rsidRDefault="006E2AB7" w:rsidP="00EE0309">
      <w:pPr>
        <w:pStyle w:val="2"/>
        <w:keepNext w:val="0"/>
        <w:jc w:val="center"/>
        <w:rPr>
          <w:rFonts w:ascii="Franklin Gothic Book" w:hAnsi="Franklin Gothic Book"/>
          <w:b w:val="0"/>
          <w:sz w:val="28"/>
          <w:szCs w:val="28"/>
        </w:rPr>
      </w:pPr>
      <w:r w:rsidRPr="00A95B4E">
        <w:rPr>
          <w:b w:val="0"/>
          <w:sz w:val="28"/>
          <w:szCs w:val="28"/>
        </w:rPr>
        <w:t>2018</w:t>
      </w:r>
      <w:r w:rsidR="00EE0309" w:rsidRPr="00A95B4E">
        <w:rPr>
          <w:b w:val="0"/>
          <w:sz w:val="28"/>
          <w:szCs w:val="28"/>
        </w:rPr>
        <w:t>г.</w:t>
      </w:r>
    </w:p>
    <w:p w:rsidR="00813D80" w:rsidRDefault="00813D80" w:rsidP="00813D80">
      <w:pPr>
        <w:widowControl w:val="0"/>
        <w:tabs>
          <w:tab w:val="left" w:pos="5460"/>
        </w:tabs>
        <w:autoSpaceDE w:val="0"/>
        <w:autoSpaceDN w:val="0"/>
        <w:adjustRightInd w:val="0"/>
        <w:spacing w:line="483" w:lineRule="auto"/>
        <w:ind w:left="100" w:right="2033"/>
        <w:jc w:val="center"/>
        <w:rPr>
          <w:b/>
          <w:sz w:val="28"/>
          <w:szCs w:val="28"/>
        </w:rPr>
      </w:pPr>
      <w:r w:rsidRPr="00EB57B3">
        <w:rPr>
          <w:b/>
          <w:sz w:val="28"/>
          <w:szCs w:val="28"/>
        </w:rPr>
        <w:lastRenderedPageBreak/>
        <w:t>Содержание:</w:t>
      </w:r>
    </w:p>
    <w:p w:rsidR="000314D7" w:rsidRPr="00876481" w:rsidRDefault="000314D7" w:rsidP="000314D7">
      <w:pPr>
        <w:pStyle w:val="a5"/>
        <w:ind w:lef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C617B5" w:rsidRPr="000E51D1">
        <w:t>Перечень и сведения о площади образуемых земельных участков, в том числе возможные способы их образования ……………………....................</w:t>
      </w:r>
      <w:r w:rsidR="00C617B5">
        <w:t>.</w:t>
      </w:r>
      <w:r w:rsidR="00AD14CC">
        <w:t>...............................</w:t>
      </w:r>
      <w:r w:rsidR="008655EB">
        <w:t>......</w:t>
      </w:r>
      <w:r>
        <w:rPr>
          <w:sz w:val="28"/>
          <w:szCs w:val="28"/>
        </w:rPr>
        <w:t>3</w:t>
      </w:r>
    </w:p>
    <w:p w:rsidR="00C617B5" w:rsidRDefault="000314D7" w:rsidP="00C617B5">
      <w:pPr>
        <w:pStyle w:val="a5"/>
        <w:ind w:left="0"/>
        <w:jc w:val="both"/>
      </w:pPr>
      <w:r>
        <w:rPr>
          <w:b/>
          <w:sz w:val="28"/>
          <w:szCs w:val="28"/>
        </w:rPr>
        <w:t xml:space="preserve">2. </w:t>
      </w:r>
      <w:r w:rsidR="00C617B5" w:rsidRPr="000E51D1">
        <w:t xml:space="preserve">Перечень и сведения о площади образуемых земельных участков, которые будут отнесены к территориям общего пользования или имуществу общего </w:t>
      </w:r>
    </w:p>
    <w:p w:rsidR="000314D7" w:rsidRDefault="00C617B5" w:rsidP="00C617B5">
      <w:pPr>
        <w:pStyle w:val="a5"/>
        <w:ind w:left="0"/>
        <w:jc w:val="both"/>
        <w:rPr>
          <w:sz w:val="28"/>
          <w:szCs w:val="28"/>
        </w:rPr>
      </w:pPr>
      <w:r w:rsidRPr="000E51D1">
        <w:t>пользования………………………………………………..............................</w:t>
      </w:r>
      <w:r w:rsidR="00AD14CC">
        <w:t>...........................</w:t>
      </w:r>
      <w:r w:rsidR="008655EB">
        <w:t>...</w:t>
      </w:r>
      <w:r w:rsidR="008655EB">
        <w:rPr>
          <w:sz w:val="28"/>
          <w:szCs w:val="28"/>
        </w:rPr>
        <w:t>4</w:t>
      </w:r>
    </w:p>
    <w:p w:rsidR="00927D06" w:rsidRPr="003F0C58" w:rsidRDefault="00927D06" w:rsidP="000314D7">
      <w:pPr>
        <w:pStyle w:val="a5"/>
        <w:ind w:left="0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3. </w:t>
      </w:r>
      <w:r w:rsidR="00C617B5" w:rsidRPr="000E51D1">
        <w:t>Перечень и сведения о площади образуемых земельных участков, в том числе в отношении которых предполагаются резервирование и (или) изъятие для государственных и муниципальных нужд………………………………...</w:t>
      </w:r>
      <w:r w:rsidR="00C617B5">
        <w:t>............................</w:t>
      </w:r>
      <w:r w:rsidR="00AD14CC">
        <w:t>...............................</w:t>
      </w:r>
      <w:r w:rsidR="008655EB">
        <w:t>..</w:t>
      </w:r>
      <w:r w:rsidR="008655EB">
        <w:rPr>
          <w:sz w:val="28"/>
          <w:szCs w:val="28"/>
        </w:rPr>
        <w:t>4</w:t>
      </w:r>
    </w:p>
    <w:p w:rsidR="000314D7" w:rsidRPr="00876481" w:rsidRDefault="00927D06" w:rsidP="008027FC">
      <w:pPr>
        <w:pStyle w:val="a5"/>
        <w:ind w:left="0" w:right="-1"/>
        <w:jc w:val="both"/>
        <w:rPr>
          <w:sz w:val="28"/>
          <w:szCs w:val="28"/>
        </w:rPr>
      </w:pPr>
      <w:r>
        <w:rPr>
          <w:b/>
          <w:sz w:val="28"/>
          <w:szCs w:val="28"/>
        </w:rPr>
        <w:t>4</w:t>
      </w:r>
      <w:r w:rsidR="000314D7">
        <w:rPr>
          <w:b/>
          <w:sz w:val="28"/>
          <w:szCs w:val="28"/>
        </w:rPr>
        <w:t xml:space="preserve">. </w:t>
      </w:r>
      <w:r w:rsidR="00C617B5" w:rsidRPr="000E51D1">
        <w:t>Вид разрешенного использования……...…………………………………</w:t>
      </w:r>
      <w:r w:rsidR="00C617B5">
        <w:t>…………</w:t>
      </w:r>
      <w:r w:rsidR="00AD14CC">
        <w:t>…….</w:t>
      </w:r>
      <w:r w:rsidR="008655EB">
        <w:rPr>
          <w:sz w:val="28"/>
          <w:szCs w:val="28"/>
        </w:rPr>
        <w:t>4</w:t>
      </w:r>
    </w:p>
    <w:p w:rsidR="006D4A44" w:rsidRPr="00CE38BB" w:rsidRDefault="00CE38BB" w:rsidP="008027FC">
      <w:pPr>
        <w:widowControl w:val="0"/>
        <w:tabs>
          <w:tab w:val="left" w:pos="5460"/>
          <w:tab w:val="left" w:pos="9356"/>
        </w:tabs>
        <w:autoSpaceDE w:val="0"/>
        <w:autoSpaceDN w:val="0"/>
        <w:adjustRightInd w:val="0"/>
        <w:spacing w:line="276" w:lineRule="auto"/>
        <w:ind w:left="100" w:right="-1"/>
        <w:jc w:val="both"/>
      </w:pPr>
      <w:r w:rsidRPr="00CE38BB">
        <w:rPr>
          <w:b/>
        </w:rPr>
        <w:t>Приложения</w:t>
      </w:r>
      <w:r w:rsidR="008027FC">
        <w:t>………………………………………………………………………………</w:t>
      </w:r>
      <w:r w:rsidR="008655EB">
        <w:rPr>
          <w:sz w:val="28"/>
          <w:szCs w:val="28"/>
        </w:rPr>
        <w:t>5</w:t>
      </w:r>
      <w:r w:rsidR="00BC1213">
        <w:rPr>
          <w:sz w:val="28"/>
          <w:szCs w:val="28"/>
        </w:rPr>
        <w:t>-12</w:t>
      </w:r>
    </w:p>
    <w:p w:rsidR="006D4A44" w:rsidRDefault="006D4A44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0314D7" w:rsidRDefault="000314D7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</w:pPr>
    </w:p>
    <w:p w:rsidR="0054294B" w:rsidRDefault="0054294B" w:rsidP="00B874D2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rPr>
          <w:sz w:val="28"/>
          <w:szCs w:val="28"/>
        </w:rPr>
        <w:sectPr w:rsidR="0054294B" w:rsidSect="00180735">
          <w:footerReference w:type="default" r:id="rId7"/>
          <w:pgSz w:w="11906" w:h="16838"/>
          <w:pgMar w:top="1134" w:right="850" w:bottom="1134" w:left="1701" w:header="708" w:footer="210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pace="708"/>
          <w:titlePg/>
          <w:docGrid w:linePitch="360"/>
        </w:sectPr>
      </w:pPr>
    </w:p>
    <w:p w:rsidR="000314D7" w:rsidRDefault="00E90F79" w:rsidP="000314D7">
      <w:pPr>
        <w:pStyle w:val="a5"/>
        <w:ind w:left="0"/>
        <w:jc w:val="center"/>
        <w:rPr>
          <w:b/>
          <w:sz w:val="28"/>
          <w:szCs w:val="28"/>
        </w:rPr>
      </w:pPr>
      <w:r w:rsidRPr="00F352B9">
        <w:rPr>
          <w:b/>
          <w:sz w:val="28"/>
          <w:szCs w:val="28"/>
        </w:rPr>
        <w:lastRenderedPageBreak/>
        <w:t>Перечень и сведения о площади образуемых земельных участков</w:t>
      </w:r>
      <w:r>
        <w:rPr>
          <w:b/>
          <w:sz w:val="28"/>
          <w:szCs w:val="28"/>
        </w:rPr>
        <w:t>, в том числе возможные способы их образования</w:t>
      </w:r>
    </w:p>
    <w:p w:rsidR="005E382B" w:rsidRPr="00F352B9" w:rsidRDefault="005E382B" w:rsidP="000314D7">
      <w:pPr>
        <w:pStyle w:val="a5"/>
        <w:ind w:left="0"/>
        <w:jc w:val="center"/>
        <w:rPr>
          <w:b/>
          <w:sz w:val="28"/>
          <w:szCs w:val="28"/>
        </w:rPr>
      </w:pPr>
    </w:p>
    <w:p w:rsidR="000314D7" w:rsidRDefault="005E382B" w:rsidP="000314D7">
      <w:pPr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 таблице №1</w:t>
      </w:r>
      <w:r w:rsidR="000314D7" w:rsidRPr="003865C2">
        <w:rPr>
          <w:b/>
          <w:sz w:val="28"/>
          <w:szCs w:val="28"/>
        </w:rPr>
        <w:t xml:space="preserve"> представлены землепользователи интересы, которых могут быть затр</w:t>
      </w:r>
      <w:r w:rsidR="000314D7">
        <w:rPr>
          <w:b/>
          <w:sz w:val="28"/>
          <w:szCs w:val="28"/>
        </w:rPr>
        <w:t>онуты при реконструкции объекта, а также категории земель</w:t>
      </w:r>
    </w:p>
    <w:p w:rsidR="000314D7" w:rsidRPr="003865C2" w:rsidRDefault="000314D7" w:rsidP="000314D7">
      <w:pPr>
        <w:ind w:firstLine="709"/>
        <w:rPr>
          <w:b/>
          <w:sz w:val="28"/>
          <w:szCs w:val="28"/>
        </w:rPr>
      </w:pPr>
    </w:p>
    <w:p w:rsidR="000314D7" w:rsidRPr="00FE7BA0" w:rsidRDefault="005E382B" w:rsidP="000314D7">
      <w:pPr>
        <w:jc w:val="right"/>
        <w:rPr>
          <w:sz w:val="28"/>
          <w:szCs w:val="28"/>
        </w:rPr>
      </w:pPr>
      <w:r>
        <w:rPr>
          <w:b/>
        </w:rPr>
        <w:t>Таблица 1</w:t>
      </w:r>
      <w:r w:rsidR="000314D7">
        <w:rPr>
          <w:b/>
        </w:rPr>
        <w:t>.</w:t>
      </w:r>
    </w:p>
    <w:tbl>
      <w:tblPr>
        <w:tblW w:w="15376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560"/>
        <w:gridCol w:w="1559"/>
        <w:gridCol w:w="1843"/>
        <w:gridCol w:w="1417"/>
        <w:gridCol w:w="1626"/>
        <w:gridCol w:w="2344"/>
        <w:gridCol w:w="1766"/>
        <w:gridCol w:w="1058"/>
        <w:gridCol w:w="1145"/>
        <w:gridCol w:w="1058"/>
      </w:tblGrid>
      <w:tr w:rsidR="005C0620" w:rsidRPr="00170EC4" w:rsidTr="00C87CEB">
        <w:trPr>
          <w:trHeight w:val="1260"/>
        </w:trPr>
        <w:tc>
          <w:tcPr>
            <w:tcW w:w="1560" w:type="dxa"/>
            <w:shd w:val="clear" w:color="auto" w:fill="auto"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Условный номер образуемого земельного участка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Исходный номер земельного участка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Категория земель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Вид права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Землепользователь</w:t>
            </w:r>
          </w:p>
        </w:tc>
        <w:tc>
          <w:tcPr>
            <w:tcW w:w="2344" w:type="dxa"/>
            <w:shd w:val="clear" w:color="auto" w:fill="auto"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Вид разрешенного использования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Адрес земельного участка</w:t>
            </w:r>
          </w:p>
        </w:tc>
        <w:tc>
          <w:tcPr>
            <w:tcW w:w="1058" w:type="dxa"/>
            <w:shd w:val="clear" w:color="auto" w:fill="auto"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Площадь образуемого земельного участка</w:t>
            </w:r>
          </w:p>
        </w:tc>
        <w:tc>
          <w:tcPr>
            <w:tcW w:w="1145" w:type="dxa"/>
            <w:vAlign w:val="center"/>
          </w:tcPr>
          <w:p w:rsidR="005C0620" w:rsidRPr="00170EC4" w:rsidRDefault="005C0620" w:rsidP="00A920DF">
            <w:pPr>
              <w:jc w:val="center"/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</w:pPr>
            <w:r w:rsidRPr="00A41EF0">
              <w:rPr>
                <w:b/>
                <w:sz w:val="20"/>
                <w:szCs w:val="20"/>
                <w:lang w:eastAsia="ru-RU"/>
              </w:rPr>
              <w:t>В том числе наземные объекты</w:t>
            </w:r>
          </w:p>
        </w:tc>
        <w:tc>
          <w:tcPr>
            <w:tcW w:w="1058" w:type="dxa"/>
          </w:tcPr>
          <w:p w:rsidR="005C0620" w:rsidRPr="00A41EF0" w:rsidRDefault="005C0620" w:rsidP="00A920DF">
            <w:pPr>
              <w:ind w:left="-108"/>
              <w:jc w:val="center"/>
              <w:rPr>
                <w:b/>
                <w:sz w:val="20"/>
                <w:szCs w:val="20"/>
                <w:lang w:eastAsia="ru-RU"/>
              </w:rPr>
            </w:pPr>
            <w:r w:rsidRPr="00A41EF0">
              <w:rPr>
                <w:b/>
                <w:bCs/>
                <w:color w:val="000000" w:themeColor="text1"/>
                <w:sz w:val="20"/>
                <w:szCs w:val="20"/>
                <w:lang w:eastAsia="ru-RU"/>
              </w:rPr>
              <w:t>Площадь земельного участка под наземные объекты, кв.м.</w:t>
            </w:r>
          </w:p>
        </w:tc>
      </w:tr>
      <w:tr w:rsidR="00A217F3" w:rsidRPr="00170EC4" w:rsidTr="00C87CEB">
        <w:trPr>
          <w:trHeight w:val="922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A217F3" w:rsidRPr="00BB1E45" w:rsidRDefault="00A217F3" w:rsidP="00BB1E45">
            <w:pPr>
              <w:jc w:val="center"/>
              <w:rPr>
                <w:color w:val="000000"/>
                <w:sz w:val="20"/>
                <w:szCs w:val="20"/>
              </w:rPr>
            </w:pPr>
            <w:r w:rsidRPr="00BB1E45">
              <w:rPr>
                <w:color w:val="000000"/>
                <w:sz w:val="20"/>
                <w:szCs w:val="20"/>
              </w:rPr>
              <w:t>:ЗУ1</w:t>
            </w:r>
          </w:p>
        </w:tc>
        <w:tc>
          <w:tcPr>
            <w:tcW w:w="1559" w:type="dxa"/>
            <w:shd w:val="clear" w:color="auto" w:fill="auto"/>
            <w:noWrap/>
            <w:vAlign w:val="center"/>
            <w:hideMark/>
          </w:tcPr>
          <w:p w:rsidR="00A217F3" w:rsidRPr="00521223" w:rsidRDefault="00A217F3" w:rsidP="00521223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68:07:3301008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A217F3" w:rsidRPr="006259AC" w:rsidRDefault="00A217F3" w:rsidP="001552CB">
            <w:pPr>
              <w:jc w:val="center"/>
              <w:rPr>
                <w:color w:val="000000" w:themeColor="text1"/>
                <w:sz w:val="20"/>
                <w:szCs w:val="20"/>
                <w:lang w:eastAsia="ru-RU"/>
              </w:rPr>
            </w:pPr>
            <w:r w:rsidRPr="006259AC">
              <w:rPr>
                <w:color w:val="000000" w:themeColor="text1"/>
                <w:sz w:val="20"/>
                <w:szCs w:val="20"/>
                <w:lang w:eastAsia="ru-RU"/>
              </w:rPr>
              <w:t>Земли сельскохозяйственного назначения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A217F3" w:rsidRPr="006259AC" w:rsidRDefault="00A217F3" w:rsidP="001552CB">
            <w:pPr>
              <w:jc w:val="center"/>
              <w:rPr>
                <w:color w:val="000000" w:themeColor="text1"/>
                <w:sz w:val="20"/>
                <w:szCs w:val="20"/>
                <w:lang w:eastAsia="ru-RU"/>
              </w:rPr>
            </w:pPr>
            <w:r w:rsidRPr="006259AC">
              <w:rPr>
                <w:color w:val="000000" w:themeColor="text1"/>
                <w:sz w:val="20"/>
                <w:szCs w:val="20"/>
                <w:lang w:eastAsia="ru-RU"/>
              </w:rPr>
              <w:t>неразграниченная государственная собственность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A217F3" w:rsidRPr="006259AC" w:rsidRDefault="00A217F3" w:rsidP="001552CB">
            <w:pPr>
              <w:jc w:val="center"/>
              <w:rPr>
                <w:color w:val="000000" w:themeColor="text1"/>
                <w:sz w:val="20"/>
                <w:szCs w:val="20"/>
                <w:lang w:eastAsia="ru-RU"/>
              </w:rPr>
            </w:pPr>
            <w:r w:rsidRPr="006259AC">
              <w:rPr>
                <w:color w:val="000000" w:themeColor="text1"/>
                <w:sz w:val="20"/>
                <w:szCs w:val="20"/>
                <w:lang w:eastAsia="ru-RU"/>
              </w:rPr>
              <w:t xml:space="preserve">Администрация </w:t>
            </w:r>
            <w:r w:rsidRPr="005813ED">
              <w:rPr>
                <w:sz w:val="20"/>
                <w:szCs w:val="20"/>
              </w:rPr>
              <w:t>Новоникольского сельсовета</w:t>
            </w:r>
          </w:p>
        </w:tc>
        <w:tc>
          <w:tcPr>
            <w:tcW w:w="2344" w:type="dxa"/>
            <w:shd w:val="clear" w:color="auto" w:fill="auto"/>
            <w:vAlign w:val="center"/>
            <w:hideMark/>
          </w:tcPr>
          <w:p w:rsidR="00A217F3" w:rsidRPr="006355D2" w:rsidRDefault="00A217F3" w:rsidP="006355D2">
            <w:pPr>
              <w:jc w:val="center"/>
              <w:rPr>
                <w:sz w:val="20"/>
                <w:szCs w:val="20"/>
              </w:rPr>
            </w:pPr>
            <w:r w:rsidRPr="00297625">
              <w:rPr>
                <w:sz w:val="20"/>
                <w:szCs w:val="20"/>
                <w:lang w:eastAsia="ru-RU"/>
              </w:rPr>
      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A217F3" w:rsidRPr="006355D2" w:rsidRDefault="00A217F3" w:rsidP="006355D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Тамбовская обл, р-н Мичуринский</w:t>
            </w:r>
          </w:p>
        </w:tc>
        <w:tc>
          <w:tcPr>
            <w:tcW w:w="1058" w:type="dxa"/>
            <w:shd w:val="clear" w:color="auto" w:fill="auto"/>
            <w:noWrap/>
            <w:vAlign w:val="center"/>
            <w:hideMark/>
          </w:tcPr>
          <w:p w:rsidR="00A217F3" w:rsidRPr="00D815EC" w:rsidRDefault="00A217F3" w:rsidP="00D815EC">
            <w:pPr>
              <w:jc w:val="center"/>
              <w:rPr>
                <w:color w:val="000000"/>
                <w:sz w:val="20"/>
                <w:szCs w:val="20"/>
              </w:rPr>
            </w:pPr>
            <w:r w:rsidRPr="00D815EC">
              <w:rPr>
                <w:color w:val="000000"/>
                <w:sz w:val="20"/>
                <w:szCs w:val="20"/>
              </w:rPr>
              <w:t>18147</w:t>
            </w:r>
          </w:p>
        </w:tc>
        <w:tc>
          <w:tcPr>
            <w:tcW w:w="1145" w:type="dxa"/>
            <w:vAlign w:val="center"/>
          </w:tcPr>
          <w:p w:rsidR="00A217F3" w:rsidRPr="00A217F3" w:rsidRDefault="00A217F3" w:rsidP="00A217F3">
            <w:pPr>
              <w:jc w:val="center"/>
              <w:rPr>
                <w:color w:val="000000"/>
                <w:sz w:val="20"/>
                <w:szCs w:val="20"/>
              </w:rPr>
            </w:pPr>
            <w:r w:rsidRPr="00A217F3">
              <w:rPr>
                <w:color w:val="000000"/>
                <w:sz w:val="20"/>
                <w:szCs w:val="20"/>
              </w:rPr>
              <w:t>Камера запуска СОД, подъездная дорога, молниеотвод, знаки опознавательные (8 шт.), КИП (5 шт.)</w:t>
            </w:r>
          </w:p>
        </w:tc>
        <w:tc>
          <w:tcPr>
            <w:tcW w:w="1058" w:type="dxa"/>
            <w:vAlign w:val="center"/>
          </w:tcPr>
          <w:p w:rsidR="00A217F3" w:rsidRPr="00A217F3" w:rsidRDefault="00A217F3" w:rsidP="00E44B62">
            <w:pPr>
              <w:jc w:val="center"/>
              <w:rPr>
                <w:color w:val="000000"/>
                <w:sz w:val="20"/>
                <w:szCs w:val="20"/>
              </w:rPr>
            </w:pPr>
            <w:r w:rsidRPr="00A217F3">
              <w:rPr>
                <w:color w:val="000000"/>
                <w:sz w:val="20"/>
                <w:szCs w:val="20"/>
              </w:rPr>
              <w:t>6251</w:t>
            </w:r>
          </w:p>
        </w:tc>
      </w:tr>
      <w:tr w:rsidR="005C0620" w:rsidRPr="00170EC4" w:rsidTr="00C87CEB">
        <w:trPr>
          <w:trHeight w:val="875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5C0620" w:rsidRPr="00BB1E45" w:rsidRDefault="005C0620" w:rsidP="00BB1E45">
            <w:pPr>
              <w:jc w:val="center"/>
              <w:rPr>
                <w:color w:val="000000"/>
                <w:sz w:val="20"/>
                <w:szCs w:val="20"/>
              </w:rPr>
            </w:pPr>
            <w:r w:rsidRPr="00BB1E45">
              <w:rPr>
                <w:color w:val="000000"/>
                <w:sz w:val="20"/>
                <w:szCs w:val="20"/>
              </w:rPr>
              <w:t>68:07:0000000:9/чзу1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5C0620" w:rsidRPr="00521223" w:rsidRDefault="005C0620" w:rsidP="00521223">
            <w:pPr>
              <w:jc w:val="center"/>
              <w:rPr>
                <w:color w:val="000000"/>
                <w:sz w:val="20"/>
                <w:szCs w:val="20"/>
              </w:rPr>
            </w:pPr>
            <w:r w:rsidRPr="00BB1E45">
              <w:rPr>
                <w:color w:val="000000"/>
                <w:sz w:val="20"/>
                <w:szCs w:val="20"/>
              </w:rPr>
              <w:t>68:07:0000000:9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промышленности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Собственность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АО «Тамбовнефтепродукт»</w:t>
            </w:r>
          </w:p>
        </w:tc>
        <w:tc>
          <w:tcPr>
            <w:tcW w:w="2344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Для размещения Никольского раздаточного блока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Тамбовская обл, р-н Мичуринский</w:t>
            </w:r>
          </w:p>
        </w:tc>
        <w:tc>
          <w:tcPr>
            <w:tcW w:w="1058" w:type="dxa"/>
            <w:shd w:val="clear" w:color="auto" w:fill="auto"/>
            <w:noWrap/>
            <w:vAlign w:val="center"/>
            <w:hideMark/>
          </w:tcPr>
          <w:p w:rsidR="005C0620" w:rsidRPr="00D815EC" w:rsidRDefault="005C0620" w:rsidP="00D815EC">
            <w:pPr>
              <w:jc w:val="center"/>
              <w:rPr>
                <w:color w:val="000000"/>
                <w:sz w:val="20"/>
                <w:szCs w:val="20"/>
              </w:rPr>
            </w:pPr>
            <w:r w:rsidRPr="00D815EC">
              <w:rPr>
                <w:color w:val="000000"/>
                <w:sz w:val="20"/>
                <w:szCs w:val="20"/>
              </w:rPr>
              <w:t>667</w:t>
            </w:r>
          </w:p>
        </w:tc>
        <w:tc>
          <w:tcPr>
            <w:tcW w:w="1145" w:type="dxa"/>
            <w:vAlign w:val="center"/>
          </w:tcPr>
          <w:p w:rsidR="005C0620" w:rsidRPr="00D815EC" w:rsidRDefault="00B8318A" w:rsidP="005C062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5C0620" w:rsidRPr="00D815EC" w:rsidRDefault="00B8318A" w:rsidP="005C062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5C0620" w:rsidRPr="00170EC4" w:rsidTr="00C87CEB">
        <w:trPr>
          <w:trHeight w:val="907"/>
        </w:trPr>
        <w:tc>
          <w:tcPr>
            <w:tcW w:w="1560" w:type="dxa"/>
            <w:shd w:val="clear" w:color="auto" w:fill="auto"/>
            <w:noWrap/>
            <w:vAlign w:val="center"/>
            <w:hideMark/>
          </w:tcPr>
          <w:p w:rsidR="005C0620" w:rsidRPr="00BB1E45" w:rsidRDefault="005C0620" w:rsidP="00BB1E45">
            <w:pPr>
              <w:jc w:val="center"/>
              <w:rPr>
                <w:color w:val="000000"/>
                <w:sz w:val="20"/>
                <w:szCs w:val="20"/>
              </w:rPr>
            </w:pPr>
            <w:r w:rsidRPr="00BB1E45">
              <w:rPr>
                <w:color w:val="000000"/>
                <w:sz w:val="20"/>
                <w:szCs w:val="20"/>
              </w:rPr>
              <w:t>68:07:0000000:1533/чзу1</w:t>
            </w:r>
          </w:p>
        </w:tc>
        <w:tc>
          <w:tcPr>
            <w:tcW w:w="1559" w:type="dxa"/>
            <w:shd w:val="clear" w:color="auto" w:fill="auto"/>
            <w:vAlign w:val="center"/>
            <w:hideMark/>
          </w:tcPr>
          <w:p w:rsidR="005C0620" w:rsidRPr="00521223" w:rsidRDefault="005C0620" w:rsidP="00521223">
            <w:pPr>
              <w:jc w:val="center"/>
              <w:rPr>
                <w:color w:val="000000"/>
                <w:sz w:val="20"/>
                <w:szCs w:val="20"/>
              </w:rPr>
            </w:pPr>
            <w:r w:rsidRPr="00BB1E45">
              <w:rPr>
                <w:color w:val="000000"/>
                <w:sz w:val="20"/>
                <w:szCs w:val="20"/>
              </w:rPr>
              <w:t>68:07:0000000:1533</w:t>
            </w:r>
          </w:p>
        </w:tc>
        <w:tc>
          <w:tcPr>
            <w:tcW w:w="1843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Земли промышленности</w:t>
            </w:r>
          </w:p>
        </w:tc>
        <w:tc>
          <w:tcPr>
            <w:tcW w:w="1417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Аренда</w:t>
            </w:r>
          </w:p>
        </w:tc>
        <w:tc>
          <w:tcPr>
            <w:tcW w:w="1626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АО «Транснефть – Дружба»</w:t>
            </w:r>
          </w:p>
        </w:tc>
        <w:tc>
          <w:tcPr>
            <w:tcW w:w="2344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Для размещения наземных объектов нефтепродуктопроводов</w:t>
            </w:r>
          </w:p>
        </w:tc>
        <w:tc>
          <w:tcPr>
            <w:tcW w:w="1766" w:type="dxa"/>
            <w:shd w:val="clear" w:color="auto" w:fill="auto"/>
            <w:vAlign w:val="center"/>
            <w:hideMark/>
          </w:tcPr>
          <w:p w:rsidR="005C0620" w:rsidRPr="006355D2" w:rsidRDefault="005C0620" w:rsidP="00001E3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Тамбовская область, Мичуринский район</w:t>
            </w:r>
          </w:p>
        </w:tc>
        <w:tc>
          <w:tcPr>
            <w:tcW w:w="1058" w:type="dxa"/>
            <w:shd w:val="clear" w:color="auto" w:fill="auto"/>
            <w:noWrap/>
            <w:vAlign w:val="center"/>
            <w:hideMark/>
          </w:tcPr>
          <w:p w:rsidR="005C0620" w:rsidRPr="00D815EC" w:rsidRDefault="005C0620" w:rsidP="00D815EC">
            <w:pPr>
              <w:jc w:val="center"/>
              <w:rPr>
                <w:color w:val="000000"/>
                <w:sz w:val="20"/>
                <w:szCs w:val="20"/>
              </w:rPr>
            </w:pPr>
            <w:r w:rsidRPr="00D815EC"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1145" w:type="dxa"/>
            <w:vAlign w:val="center"/>
          </w:tcPr>
          <w:p w:rsidR="005C0620" w:rsidRPr="00D815EC" w:rsidRDefault="00B8318A" w:rsidP="005C062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058" w:type="dxa"/>
            <w:vAlign w:val="center"/>
          </w:tcPr>
          <w:p w:rsidR="005C0620" w:rsidRPr="00D815EC" w:rsidRDefault="00B8318A" w:rsidP="005C0620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5C0620" w:rsidRPr="00170EC4" w:rsidTr="00C87CEB">
        <w:trPr>
          <w:trHeight w:val="300"/>
        </w:trPr>
        <w:tc>
          <w:tcPr>
            <w:tcW w:w="12115" w:type="dxa"/>
            <w:gridSpan w:val="7"/>
            <w:shd w:val="clear" w:color="auto" w:fill="auto"/>
            <w:noWrap/>
            <w:vAlign w:val="center"/>
            <w:hideMark/>
          </w:tcPr>
          <w:p w:rsidR="005C0620" w:rsidRPr="00170EC4" w:rsidRDefault="005C0620" w:rsidP="00001E3A">
            <w:pPr>
              <w:jc w:val="right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  <w:r w:rsidRPr="00170EC4">
              <w:rPr>
                <w:b/>
                <w:color w:val="000000" w:themeColor="text1"/>
                <w:sz w:val="20"/>
                <w:szCs w:val="20"/>
                <w:lang w:eastAsia="ru-RU"/>
              </w:rPr>
              <w:t>Итого:</w:t>
            </w:r>
          </w:p>
        </w:tc>
        <w:tc>
          <w:tcPr>
            <w:tcW w:w="1058" w:type="dxa"/>
            <w:shd w:val="clear" w:color="auto" w:fill="auto"/>
            <w:noWrap/>
            <w:vAlign w:val="center"/>
            <w:hideMark/>
          </w:tcPr>
          <w:p w:rsidR="005C0620" w:rsidRPr="00170EC4" w:rsidRDefault="005C0620" w:rsidP="00001E3A">
            <w:pPr>
              <w:jc w:val="center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b/>
                <w:color w:val="000000" w:themeColor="text1"/>
                <w:sz w:val="20"/>
                <w:szCs w:val="20"/>
                <w:lang w:eastAsia="ru-RU"/>
              </w:rPr>
              <w:t>18822</w:t>
            </w:r>
          </w:p>
        </w:tc>
        <w:tc>
          <w:tcPr>
            <w:tcW w:w="1145" w:type="dxa"/>
          </w:tcPr>
          <w:p w:rsidR="005C0620" w:rsidRDefault="005C0620" w:rsidP="00001E3A">
            <w:pPr>
              <w:jc w:val="center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</w:p>
        </w:tc>
        <w:tc>
          <w:tcPr>
            <w:tcW w:w="1058" w:type="dxa"/>
          </w:tcPr>
          <w:p w:rsidR="005C0620" w:rsidRDefault="00E44B62" w:rsidP="00E44B62">
            <w:pPr>
              <w:jc w:val="center"/>
              <w:rPr>
                <w:b/>
                <w:color w:val="000000" w:themeColor="text1"/>
                <w:sz w:val="20"/>
                <w:szCs w:val="20"/>
                <w:lang w:eastAsia="ru-RU"/>
              </w:rPr>
            </w:pPr>
            <w:r>
              <w:rPr>
                <w:b/>
                <w:color w:val="000000" w:themeColor="text1"/>
                <w:sz w:val="20"/>
                <w:szCs w:val="20"/>
                <w:lang w:eastAsia="ru-RU"/>
              </w:rPr>
              <w:t>6251</w:t>
            </w:r>
          </w:p>
        </w:tc>
      </w:tr>
    </w:tbl>
    <w:p w:rsidR="00BB1E45" w:rsidRDefault="00BB1E45" w:rsidP="00581897">
      <w:pPr>
        <w:pStyle w:val="a5"/>
        <w:ind w:left="0"/>
        <w:rPr>
          <w:b/>
          <w:sz w:val="28"/>
          <w:szCs w:val="28"/>
        </w:rPr>
      </w:pPr>
    </w:p>
    <w:p w:rsidR="00014228" w:rsidRDefault="00014228" w:rsidP="00581897">
      <w:pPr>
        <w:pStyle w:val="a5"/>
        <w:ind w:left="0"/>
        <w:rPr>
          <w:b/>
          <w:sz w:val="28"/>
          <w:szCs w:val="28"/>
        </w:rPr>
      </w:pPr>
    </w:p>
    <w:p w:rsidR="00014228" w:rsidRDefault="00014228" w:rsidP="00581897">
      <w:pPr>
        <w:pStyle w:val="a5"/>
        <w:ind w:left="0"/>
        <w:rPr>
          <w:b/>
          <w:sz w:val="28"/>
          <w:szCs w:val="28"/>
        </w:rPr>
      </w:pPr>
    </w:p>
    <w:p w:rsidR="00B46170" w:rsidRDefault="00E90F79" w:rsidP="00B46170">
      <w:pPr>
        <w:pStyle w:val="a5"/>
        <w:ind w:left="0"/>
        <w:jc w:val="center"/>
        <w:rPr>
          <w:b/>
          <w:sz w:val="28"/>
          <w:szCs w:val="28"/>
        </w:rPr>
      </w:pPr>
      <w:r w:rsidRPr="00F352B9">
        <w:rPr>
          <w:b/>
          <w:sz w:val="28"/>
          <w:szCs w:val="28"/>
        </w:rPr>
        <w:lastRenderedPageBreak/>
        <w:t>Перечень и сведения о площади образуемых земельных участков, которые будут отнесены к территориям общего пользования</w:t>
      </w:r>
      <w:r>
        <w:rPr>
          <w:b/>
          <w:sz w:val="28"/>
          <w:szCs w:val="28"/>
        </w:rPr>
        <w:t xml:space="preserve"> или имуществу общего пользования</w:t>
      </w:r>
    </w:p>
    <w:p w:rsidR="00B46170" w:rsidRDefault="00B46170" w:rsidP="00B46170">
      <w:pPr>
        <w:pStyle w:val="a5"/>
        <w:ind w:left="0"/>
        <w:rPr>
          <w:b/>
          <w:sz w:val="28"/>
          <w:szCs w:val="28"/>
        </w:rPr>
      </w:pPr>
    </w:p>
    <w:p w:rsidR="000314D7" w:rsidRDefault="00B46170" w:rsidP="00B46170">
      <w:pPr>
        <w:ind w:firstLine="709"/>
        <w:jc w:val="both"/>
      </w:pPr>
      <w:r w:rsidRPr="00EE2DB6">
        <w:t>Земельные участки, которые после образования будут относиться к территориям общего пользования или имуществу общего пользования, отсутствуют</w:t>
      </w:r>
      <w:r>
        <w:t>.</w:t>
      </w:r>
    </w:p>
    <w:p w:rsidR="00F568F2" w:rsidRDefault="00F568F2" w:rsidP="00B46170">
      <w:pPr>
        <w:ind w:firstLine="709"/>
        <w:jc w:val="both"/>
      </w:pPr>
    </w:p>
    <w:p w:rsidR="00F568F2" w:rsidRDefault="00E90F79" w:rsidP="00F568F2">
      <w:pPr>
        <w:pStyle w:val="a5"/>
        <w:ind w:left="0"/>
        <w:jc w:val="center"/>
        <w:rPr>
          <w:b/>
          <w:sz w:val="28"/>
          <w:szCs w:val="28"/>
        </w:rPr>
      </w:pPr>
      <w:r w:rsidRPr="00F352B9">
        <w:rPr>
          <w:b/>
          <w:sz w:val="28"/>
          <w:szCs w:val="28"/>
        </w:rPr>
        <w:t xml:space="preserve">Перечень и сведения о площади образуемых земельных участков, </w:t>
      </w:r>
      <w:r>
        <w:rPr>
          <w:b/>
          <w:sz w:val="28"/>
          <w:szCs w:val="28"/>
        </w:rPr>
        <w:t>в том числе в отношении которых предполагаются резервирование и (или) изъятие для государственных и муниципальных нужд</w:t>
      </w:r>
    </w:p>
    <w:p w:rsidR="00F568F2" w:rsidRDefault="00F568F2" w:rsidP="00F568F2">
      <w:pPr>
        <w:pStyle w:val="a5"/>
        <w:ind w:left="0"/>
        <w:jc w:val="center"/>
        <w:rPr>
          <w:b/>
          <w:sz w:val="28"/>
          <w:szCs w:val="28"/>
        </w:rPr>
      </w:pPr>
    </w:p>
    <w:p w:rsidR="00B46170" w:rsidRPr="004932EF" w:rsidRDefault="00F568F2" w:rsidP="00F568F2">
      <w:pPr>
        <w:ind w:firstLine="709"/>
        <w:jc w:val="both"/>
      </w:pPr>
      <w:r w:rsidRPr="004932EF">
        <w:t>Земельные участки, в отношении которых предполагаются резервирование и (или) изъятие для государственных и муниципальных нужд, отсутствуют.</w:t>
      </w:r>
    </w:p>
    <w:p w:rsidR="00F568F2" w:rsidRDefault="00F568F2" w:rsidP="00F568F2">
      <w:pPr>
        <w:ind w:firstLine="709"/>
        <w:jc w:val="center"/>
        <w:rPr>
          <w:b/>
          <w:sz w:val="28"/>
          <w:szCs w:val="28"/>
        </w:rPr>
      </w:pPr>
    </w:p>
    <w:p w:rsidR="00B46170" w:rsidRPr="00E46EAA" w:rsidRDefault="00E90F79" w:rsidP="00E46EAA">
      <w:pPr>
        <w:widowControl w:val="0"/>
        <w:tabs>
          <w:tab w:val="left" w:pos="5460"/>
        </w:tabs>
        <w:autoSpaceDE w:val="0"/>
        <w:autoSpaceDN w:val="0"/>
        <w:adjustRightInd w:val="0"/>
        <w:spacing w:line="276" w:lineRule="auto"/>
        <w:ind w:left="100" w:right="283"/>
        <w:jc w:val="center"/>
        <w:rPr>
          <w:b/>
          <w:sz w:val="28"/>
          <w:szCs w:val="28"/>
        </w:rPr>
      </w:pPr>
      <w:r w:rsidRPr="00F352B9">
        <w:rPr>
          <w:b/>
          <w:sz w:val="28"/>
          <w:szCs w:val="28"/>
        </w:rPr>
        <w:t>Вид разрешенного использования</w:t>
      </w:r>
      <w:r>
        <w:rPr>
          <w:b/>
          <w:sz w:val="28"/>
          <w:szCs w:val="28"/>
        </w:rPr>
        <w:t xml:space="preserve"> образуемых земельных участков в соответствии с проектом планировки территории</w:t>
      </w:r>
    </w:p>
    <w:p w:rsidR="009B05FC" w:rsidRPr="00271F69" w:rsidRDefault="00B46170" w:rsidP="00D51740">
      <w:pPr>
        <w:ind w:firstLine="709"/>
        <w:jc w:val="both"/>
        <w:rPr>
          <w:color w:val="000000"/>
        </w:rPr>
      </w:pPr>
      <w:r w:rsidRPr="00271F69">
        <w:t xml:space="preserve">Вид разрешенного использования образуемых земельных участков - </w:t>
      </w:r>
      <w:bookmarkStart w:id="0" w:name="_GoBack"/>
      <w:bookmarkEnd w:id="0"/>
      <w:r w:rsidR="00271F69" w:rsidRPr="00271F69">
        <w:rPr>
          <w:lang w:eastAsia="ru-RU"/>
        </w:rPr>
        <w:t>Размещение нефтепроводов, водопроводов, газопроводов и иных трубопроводов, а также иных зданий и сооружений, необходимых для эксплуатации названных трубопроводов</w:t>
      </w:r>
      <w:r w:rsidR="00297625">
        <w:rPr>
          <w:lang w:eastAsia="ru-RU"/>
        </w:rPr>
        <w:t>.</w:t>
      </w:r>
    </w:p>
    <w:p w:rsidR="00D51740" w:rsidRDefault="00D51740" w:rsidP="00D51740">
      <w:pPr>
        <w:ind w:firstLine="709"/>
        <w:jc w:val="both"/>
        <w:rPr>
          <w:b/>
          <w:sz w:val="28"/>
          <w:szCs w:val="28"/>
        </w:rPr>
        <w:sectPr w:rsidR="00D51740" w:rsidSect="002F3072">
          <w:pgSz w:w="16838" w:h="11906" w:orient="landscape"/>
          <w:pgMar w:top="850" w:right="1134" w:bottom="1276" w:left="1134" w:header="708" w:footer="708" w:gutter="0"/>
          <w:pgBorders w:offsetFrom="page">
            <w:top w:val="double" w:sz="4" w:space="24" w:color="auto"/>
            <w:left w:val="double" w:sz="4" w:space="24" w:color="auto"/>
            <w:bottom w:val="double" w:sz="4" w:space="24" w:color="auto"/>
            <w:right w:val="double" w:sz="4" w:space="24" w:color="auto"/>
          </w:pgBorders>
          <w:cols w:space="708"/>
          <w:docGrid w:linePitch="360"/>
        </w:sectPr>
      </w:pPr>
    </w:p>
    <w:p w:rsidR="00942E09" w:rsidRDefault="00942E09" w:rsidP="00942E09">
      <w:pPr>
        <w:ind w:firstLine="709"/>
        <w:jc w:val="center"/>
        <w:rPr>
          <w:b/>
          <w:sz w:val="28"/>
          <w:szCs w:val="28"/>
        </w:rPr>
      </w:pPr>
      <w:r w:rsidRPr="00914C75">
        <w:rPr>
          <w:b/>
          <w:sz w:val="28"/>
          <w:szCs w:val="28"/>
        </w:rPr>
        <w:lastRenderedPageBreak/>
        <w:t>Приложения</w:t>
      </w:r>
    </w:p>
    <w:p w:rsidR="0051276C" w:rsidRDefault="0051276C" w:rsidP="006F3189">
      <w:pPr>
        <w:jc w:val="center"/>
        <w:rPr>
          <w:b/>
          <w:sz w:val="28"/>
          <w:szCs w:val="28"/>
        </w:rPr>
      </w:pPr>
    </w:p>
    <w:p w:rsidR="00BB2B3F" w:rsidRDefault="0006357E" w:rsidP="00BB2B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10935" cy="8775700"/>
            <wp:effectExtent l="19050" t="0" r="0" b="0"/>
            <wp:docPr id="19" name="Рисунок 2" descr="D:\Scan\vz02302320180426152748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vz02302320180426152748_00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6210935" cy="8775700"/>
            <wp:effectExtent l="19050" t="0" r="0" b="0"/>
            <wp:docPr id="20" name="Рисунок 3" descr="D:\Scan\vz02302320180426152748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vz02302320180426152748_002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10935" cy="8775700"/>
            <wp:effectExtent l="19050" t="0" r="0" b="0"/>
            <wp:docPr id="21" name="Рисунок 4" descr="D:\Scan\vz02302320180426152748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vz02302320180426152748_003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10935" cy="8775700"/>
            <wp:effectExtent l="19050" t="0" r="0" b="0"/>
            <wp:docPr id="22" name="Рисунок 5" descr="D:\Scan\vz02302320180426152748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vz02302320180426152748_004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10935" cy="8775700"/>
            <wp:effectExtent l="19050" t="0" r="0" b="0"/>
            <wp:docPr id="23" name="Рисунок 6" descr="D:\Scan\vz02302320180426152748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vz02302320180426152748_00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10935" cy="8775700"/>
            <wp:effectExtent l="19050" t="0" r="0" b="0"/>
            <wp:docPr id="24" name="Рисунок 7" descr="D:\Scan\vz02302320180426152748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vz02302320180426152748_006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10935" cy="8775700"/>
            <wp:effectExtent l="19050" t="0" r="0" b="0"/>
            <wp:docPr id="25" name="Рисунок 8" descr="D:\Scan\vz02302320180426152748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vz02302320180426152748_007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Default="0006357E" w:rsidP="00BB2B3F">
      <w:pPr>
        <w:jc w:val="center"/>
        <w:rPr>
          <w:b/>
          <w:sz w:val="28"/>
          <w:szCs w:val="28"/>
        </w:rPr>
      </w:pPr>
    </w:p>
    <w:p w:rsidR="0006357E" w:rsidRPr="001936DD" w:rsidRDefault="0006357E" w:rsidP="00BB2B3F">
      <w:pPr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210935" cy="8775700"/>
            <wp:effectExtent l="19050" t="0" r="0" b="0"/>
            <wp:docPr id="26" name="Рисунок 9" descr="D:\Scan\vz02302320180426152748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Scan\vz02302320180426152748_008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7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6357E" w:rsidRPr="001936DD" w:rsidSect="009B05FC">
      <w:pgSz w:w="11906" w:h="16838"/>
      <w:pgMar w:top="1134" w:right="1276" w:bottom="1134" w:left="850" w:header="708" w:footer="708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B1FEE" w:rsidRDefault="006B1FEE" w:rsidP="00385430">
      <w:r>
        <w:separator/>
      </w:r>
    </w:p>
  </w:endnote>
  <w:endnote w:type="continuationSeparator" w:id="1">
    <w:p w:rsidR="006B1FEE" w:rsidRDefault="006B1FEE" w:rsidP="003854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94B" w:rsidRPr="00FF6C9F" w:rsidRDefault="0054294B" w:rsidP="00180735">
    <w:pPr>
      <w:pStyle w:val="af7"/>
      <w:jc w:val="center"/>
    </w:pPr>
    <w:r>
      <w:rPr>
        <w:lang w:val="en-US"/>
      </w:rPr>
      <w:t xml:space="preserve">- </w:t>
    </w:r>
    <w:r w:rsidR="00AB0508">
      <w:fldChar w:fldCharType="begin"/>
    </w:r>
    <w:r w:rsidR="00DF53BE">
      <w:instrText>PAGE   \* MERGEFORMAT</w:instrText>
    </w:r>
    <w:r w:rsidR="00AB0508">
      <w:fldChar w:fldCharType="separate"/>
    </w:r>
    <w:r w:rsidR="00DB20ED">
      <w:rPr>
        <w:noProof/>
      </w:rPr>
      <w:t>3</w:t>
    </w:r>
    <w:r w:rsidR="00AB0508">
      <w:rPr>
        <w:noProof/>
      </w:rPr>
      <w:fldChar w:fldCharType="end"/>
    </w:r>
    <w:r>
      <w:rPr>
        <w:lang w:val="en-US"/>
      </w:rPr>
      <w:t xml:space="preserve"> -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B1FEE" w:rsidRDefault="006B1FEE" w:rsidP="00385430">
      <w:r>
        <w:separator/>
      </w:r>
    </w:p>
  </w:footnote>
  <w:footnote w:type="continuationSeparator" w:id="1">
    <w:p w:rsidR="006B1FEE" w:rsidRDefault="006B1FEE" w:rsidP="003854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8B26D8"/>
    <w:multiLevelType w:val="hybridMultilevel"/>
    <w:tmpl w:val="BA1C5154"/>
    <w:lvl w:ilvl="0" w:tplc="14B6FD76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10BE0DF6"/>
    <w:multiLevelType w:val="hybridMultilevel"/>
    <w:tmpl w:val="6D90CEB6"/>
    <w:lvl w:ilvl="0" w:tplc="FFFFFFFF">
      <w:numFmt w:val="bullet"/>
      <w:lvlText w:val="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ED0DB0"/>
    <w:multiLevelType w:val="hybridMultilevel"/>
    <w:tmpl w:val="AC9093CC"/>
    <w:lvl w:ilvl="0" w:tplc="55643684">
      <w:start w:val="63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21951C52"/>
    <w:multiLevelType w:val="hybridMultilevel"/>
    <w:tmpl w:val="E05016DE"/>
    <w:lvl w:ilvl="0" w:tplc="92B4AF3C">
      <w:start w:val="1"/>
      <w:numFmt w:val="bullet"/>
      <w:lvlText w:val="-"/>
      <w:lvlJc w:val="left"/>
      <w:pPr>
        <w:ind w:left="107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22DC1A69"/>
    <w:multiLevelType w:val="hybridMultilevel"/>
    <w:tmpl w:val="CF220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5D6B20"/>
    <w:multiLevelType w:val="hybridMultilevel"/>
    <w:tmpl w:val="DBF852D8"/>
    <w:lvl w:ilvl="0" w:tplc="54CEC5E8">
      <w:numFmt w:val="bullet"/>
      <w:lvlText w:val="–"/>
      <w:lvlJc w:val="left"/>
      <w:pPr>
        <w:ind w:left="1429" w:hanging="360"/>
      </w:pPr>
      <w:rPr>
        <w:rFonts w:ascii="Courier New" w:hAnsi="Courier New" w:hint="default"/>
        <w:i w:val="0"/>
        <w:color w:val="auto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330049D8"/>
    <w:multiLevelType w:val="hybridMultilevel"/>
    <w:tmpl w:val="99F60B80"/>
    <w:lvl w:ilvl="0" w:tplc="7188F792">
      <w:start w:val="1"/>
      <w:numFmt w:val="decimal"/>
      <w:lvlText w:val="%1."/>
      <w:lvlJc w:val="left"/>
      <w:pPr>
        <w:ind w:left="360" w:hanging="360"/>
      </w:pPr>
      <w:rPr>
        <w:rFonts w:cs="Times New Roman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335D21D5"/>
    <w:multiLevelType w:val="hybridMultilevel"/>
    <w:tmpl w:val="4A74BEA0"/>
    <w:lvl w:ilvl="0" w:tplc="0419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8">
    <w:nsid w:val="39AB074C"/>
    <w:multiLevelType w:val="hybridMultilevel"/>
    <w:tmpl w:val="79401494"/>
    <w:lvl w:ilvl="0" w:tplc="E3D26B76">
      <w:start w:val="1"/>
      <w:numFmt w:val="bullet"/>
      <w:pStyle w:val="21"/>
      <w:lvlText w:val=""/>
      <w:lvlJc w:val="left"/>
      <w:pPr>
        <w:ind w:left="20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75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2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0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735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4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95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615" w:hanging="360"/>
      </w:pPr>
      <w:rPr>
        <w:rFonts w:ascii="Wingdings" w:hAnsi="Wingdings" w:hint="default"/>
      </w:rPr>
    </w:lvl>
  </w:abstractNum>
  <w:abstractNum w:abstractNumId="9">
    <w:nsid w:val="3E9F17E7"/>
    <w:multiLevelType w:val="hybridMultilevel"/>
    <w:tmpl w:val="38E86E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56F028D"/>
    <w:multiLevelType w:val="hybridMultilevel"/>
    <w:tmpl w:val="128E556E"/>
    <w:lvl w:ilvl="0" w:tplc="14B6FD76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6AC09C0"/>
    <w:multiLevelType w:val="hybridMultilevel"/>
    <w:tmpl w:val="53A0B14C"/>
    <w:lvl w:ilvl="0" w:tplc="55643684">
      <w:start w:val="63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7BC336E"/>
    <w:multiLevelType w:val="hybridMultilevel"/>
    <w:tmpl w:val="82625576"/>
    <w:lvl w:ilvl="0" w:tplc="FD809B0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4D6D030F"/>
    <w:multiLevelType w:val="hybridMultilevel"/>
    <w:tmpl w:val="F7BA342C"/>
    <w:lvl w:ilvl="0" w:tplc="14B6FD76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570D4548"/>
    <w:multiLevelType w:val="hybridMultilevel"/>
    <w:tmpl w:val="4C76D84C"/>
    <w:lvl w:ilvl="0" w:tplc="FFFFFFFF">
      <w:numFmt w:val="bullet"/>
      <w:lvlText w:val=""/>
      <w:lvlJc w:val="left"/>
      <w:pPr>
        <w:ind w:left="1429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5AB64D72"/>
    <w:multiLevelType w:val="hybridMultilevel"/>
    <w:tmpl w:val="9998F40E"/>
    <w:lvl w:ilvl="0" w:tplc="55643684">
      <w:start w:val="63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5BED5E5C"/>
    <w:multiLevelType w:val="hybridMultilevel"/>
    <w:tmpl w:val="658AE6FA"/>
    <w:lvl w:ilvl="0" w:tplc="FFFFFFFF">
      <w:numFmt w:val="bullet"/>
      <w:lvlText w:val=""/>
      <w:lvlJc w:val="left"/>
      <w:pPr>
        <w:ind w:left="1429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>
    <w:nsid w:val="5E7C0BCC"/>
    <w:multiLevelType w:val="hybridMultilevel"/>
    <w:tmpl w:val="998610C2"/>
    <w:lvl w:ilvl="0" w:tplc="FFFFFFFF">
      <w:start w:val="2730"/>
      <w:numFmt w:val="bullet"/>
      <w:pStyle w:val="-"/>
      <w:lvlText w:val="–"/>
      <w:lvlJc w:val="left"/>
      <w:pPr>
        <w:tabs>
          <w:tab w:val="num" w:pos="1069"/>
        </w:tabs>
        <w:ind w:firstLine="709"/>
      </w:pPr>
      <w:rPr>
        <w:rFonts w:ascii="Times New Roman" w:eastAsia="Times New Roman" w:hAnsi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4805143"/>
    <w:multiLevelType w:val="hybridMultilevel"/>
    <w:tmpl w:val="9BA48FCE"/>
    <w:lvl w:ilvl="0" w:tplc="54CEC5E8">
      <w:numFmt w:val="bullet"/>
      <w:lvlText w:val="–"/>
      <w:lvlJc w:val="left"/>
      <w:pPr>
        <w:ind w:left="1429" w:hanging="360"/>
      </w:pPr>
      <w:rPr>
        <w:rFonts w:ascii="Courier New" w:hAnsi="Courier New" w:hint="default"/>
        <w:i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6E5F082D"/>
    <w:multiLevelType w:val="hybridMultilevel"/>
    <w:tmpl w:val="8F20603A"/>
    <w:lvl w:ilvl="0" w:tplc="FFFFFFFF">
      <w:start w:val="3"/>
      <w:numFmt w:val="bullet"/>
      <w:lvlText w:val="–"/>
      <w:lvlJc w:val="left"/>
      <w:pPr>
        <w:tabs>
          <w:tab w:val="num" w:pos="8280"/>
        </w:tabs>
        <w:ind w:left="7211" w:firstLine="709"/>
      </w:pPr>
      <w:rPr>
        <w:rFonts w:ascii="Times New Roman" w:eastAsia="Times New Roman" w:hAnsi="Times New Roman" w:cs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>
    <w:nsid w:val="71C01A88"/>
    <w:multiLevelType w:val="hybridMultilevel"/>
    <w:tmpl w:val="0D9A0E3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D503DE6"/>
    <w:multiLevelType w:val="hybridMultilevel"/>
    <w:tmpl w:val="C1243D6C"/>
    <w:lvl w:ilvl="0" w:tplc="54CEC5E8">
      <w:numFmt w:val="bullet"/>
      <w:lvlText w:val="–"/>
      <w:lvlJc w:val="left"/>
      <w:pPr>
        <w:ind w:left="1429" w:hanging="360"/>
      </w:pPr>
      <w:rPr>
        <w:rFonts w:ascii="Courier New" w:hAnsi="Courier New" w:hint="default"/>
        <w:i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7"/>
  </w:num>
  <w:num w:numId="3">
    <w:abstractNumId w:val="4"/>
  </w:num>
  <w:num w:numId="4">
    <w:abstractNumId w:val="20"/>
  </w:num>
  <w:num w:numId="5">
    <w:abstractNumId w:val="7"/>
  </w:num>
  <w:num w:numId="6">
    <w:abstractNumId w:val="9"/>
  </w:num>
  <w:num w:numId="7">
    <w:abstractNumId w:val="8"/>
  </w:num>
  <w:num w:numId="8">
    <w:abstractNumId w:val="2"/>
  </w:num>
  <w:num w:numId="9">
    <w:abstractNumId w:val="15"/>
  </w:num>
  <w:num w:numId="10">
    <w:abstractNumId w:val="14"/>
  </w:num>
  <w:num w:numId="11">
    <w:abstractNumId w:val="16"/>
  </w:num>
  <w:num w:numId="12">
    <w:abstractNumId w:val="17"/>
    <w:lvlOverride w:ilvl="0"/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1"/>
  </w:num>
  <w:num w:numId="14">
    <w:abstractNumId w:val="19"/>
  </w:num>
  <w:num w:numId="15">
    <w:abstractNumId w:val="3"/>
  </w:num>
  <w:num w:numId="16">
    <w:abstractNumId w:val="1"/>
  </w:num>
  <w:num w:numId="17">
    <w:abstractNumId w:val="13"/>
  </w:num>
  <w:num w:numId="18">
    <w:abstractNumId w:val="21"/>
  </w:num>
  <w:num w:numId="19">
    <w:abstractNumId w:val="5"/>
  </w:num>
  <w:num w:numId="20">
    <w:abstractNumId w:val="10"/>
  </w:num>
  <w:num w:numId="21">
    <w:abstractNumId w:val="0"/>
  </w:num>
  <w:num w:numId="22">
    <w:abstractNumId w:val="18"/>
  </w:num>
  <w:num w:numId="2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80D62"/>
    <w:rsid w:val="0000539D"/>
    <w:rsid w:val="000110E1"/>
    <w:rsid w:val="00011F12"/>
    <w:rsid w:val="00014228"/>
    <w:rsid w:val="0002322D"/>
    <w:rsid w:val="0003036F"/>
    <w:rsid w:val="000314D7"/>
    <w:rsid w:val="0003248E"/>
    <w:rsid w:val="000359E6"/>
    <w:rsid w:val="00056D25"/>
    <w:rsid w:val="0006357E"/>
    <w:rsid w:val="000702BF"/>
    <w:rsid w:val="00072069"/>
    <w:rsid w:val="00077516"/>
    <w:rsid w:val="00083B06"/>
    <w:rsid w:val="00083C32"/>
    <w:rsid w:val="00085CF7"/>
    <w:rsid w:val="0008757B"/>
    <w:rsid w:val="00087D9F"/>
    <w:rsid w:val="00087FB5"/>
    <w:rsid w:val="00093A14"/>
    <w:rsid w:val="000A05C9"/>
    <w:rsid w:val="000A7063"/>
    <w:rsid w:val="000B0976"/>
    <w:rsid w:val="000C0AD0"/>
    <w:rsid w:val="000C27CE"/>
    <w:rsid w:val="000C6D3C"/>
    <w:rsid w:val="000D7D53"/>
    <w:rsid w:val="000F0413"/>
    <w:rsid w:val="000F21CF"/>
    <w:rsid w:val="000F62EA"/>
    <w:rsid w:val="0010385B"/>
    <w:rsid w:val="0011685B"/>
    <w:rsid w:val="001266E5"/>
    <w:rsid w:val="0013351E"/>
    <w:rsid w:val="00164928"/>
    <w:rsid w:val="00167774"/>
    <w:rsid w:val="00170EAC"/>
    <w:rsid w:val="00170EC4"/>
    <w:rsid w:val="00171D88"/>
    <w:rsid w:val="001766F9"/>
    <w:rsid w:val="00180735"/>
    <w:rsid w:val="001936DD"/>
    <w:rsid w:val="001A207F"/>
    <w:rsid w:val="001B0381"/>
    <w:rsid w:val="001B2002"/>
    <w:rsid w:val="001C1E07"/>
    <w:rsid w:val="001D66A5"/>
    <w:rsid w:val="001E0E80"/>
    <w:rsid w:val="001E2D69"/>
    <w:rsid w:val="001F1730"/>
    <w:rsid w:val="001F21CA"/>
    <w:rsid w:val="001F7C4F"/>
    <w:rsid w:val="00201D3A"/>
    <w:rsid w:val="00202DCA"/>
    <w:rsid w:val="00204572"/>
    <w:rsid w:val="00211DE3"/>
    <w:rsid w:val="002129A0"/>
    <w:rsid w:val="00224259"/>
    <w:rsid w:val="00227571"/>
    <w:rsid w:val="00231454"/>
    <w:rsid w:val="00231935"/>
    <w:rsid w:val="00236D68"/>
    <w:rsid w:val="00241047"/>
    <w:rsid w:val="00242216"/>
    <w:rsid w:val="002451AF"/>
    <w:rsid w:val="00260332"/>
    <w:rsid w:val="00271F69"/>
    <w:rsid w:val="00283FCB"/>
    <w:rsid w:val="00285A8E"/>
    <w:rsid w:val="00287799"/>
    <w:rsid w:val="00292511"/>
    <w:rsid w:val="00297625"/>
    <w:rsid w:val="00297BE0"/>
    <w:rsid w:val="002A066F"/>
    <w:rsid w:val="002A4601"/>
    <w:rsid w:val="002A4FD4"/>
    <w:rsid w:val="002B36B7"/>
    <w:rsid w:val="002C1445"/>
    <w:rsid w:val="002C5DDD"/>
    <w:rsid w:val="002D31E7"/>
    <w:rsid w:val="002D5C18"/>
    <w:rsid w:val="002D7614"/>
    <w:rsid w:val="002D7907"/>
    <w:rsid w:val="002E04CC"/>
    <w:rsid w:val="002E24FB"/>
    <w:rsid w:val="002E7C42"/>
    <w:rsid w:val="002F3072"/>
    <w:rsid w:val="002F4E6A"/>
    <w:rsid w:val="00305185"/>
    <w:rsid w:val="00325C0D"/>
    <w:rsid w:val="00330A8A"/>
    <w:rsid w:val="00341963"/>
    <w:rsid w:val="00344AFE"/>
    <w:rsid w:val="0036235D"/>
    <w:rsid w:val="003730CA"/>
    <w:rsid w:val="00377E3A"/>
    <w:rsid w:val="00384966"/>
    <w:rsid w:val="00385430"/>
    <w:rsid w:val="0039504D"/>
    <w:rsid w:val="003A3D46"/>
    <w:rsid w:val="003B007B"/>
    <w:rsid w:val="003B4953"/>
    <w:rsid w:val="003B6A03"/>
    <w:rsid w:val="003D5506"/>
    <w:rsid w:val="003E2FEE"/>
    <w:rsid w:val="003F277B"/>
    <w:rsid w:val="00416A2B"/>
    <w:rsid w:val="004211AE"/>
    <w:rsid w:val="00421CC6"/>
    <w:rsid w:val="00435278"/>
    <w:rsid w:val="0043678A"/>
    <w:rsid w:val="00452C1B"/>
    <w:rsid w:val="004629FE"/>
    <w:rsid w:val="00464AD3"/>
    <w:rsid w:val="00473C44"/>
    <w:rsid w:val="004765F2"/>
    <w:rsid w:val="00480D62"/>
    <w:rsid w:val="00484F97"/>
    <w:rsid w:val="004932EF"/>
    <w:rsid w:val="004A6011"/>
    <w:rsid w:val="004A773B"/>
    <w:rsid w:val="004B59F4"/>
    <w:rsid w:val="004C1D78"/>
    <w:rsid w:val="004D6115"/>
    <w:rsid w:val="004D6EBA"/>
    <w:rsid w:val="004E211E"/>
    <w:rsid w:val="004E2AAD"/>
    <w:rsid w:val="004E48A1"/>
    <w:rsid w:val="004F2AA0"/>
    <w:rsid w:val="004F2BB2"/>
    <w:rsid w:val="004F6983"/>
    <w:rsid w:val="00504CBD"/>
    <w:rsid w:val="00507022"/>
    <w:rsid w:val="00507065"/>
    <w:rsid w:val="0051276C"/>
    <w:rsid w:val="00521223"/>
    <w:rsid w:val="00521B19"/>
    <w:rsid w:val="005250D2"/>
    <w:rsid w:val="00535510"/>
    <w:rsid w:val="00542037"/>
    <w:rsid w:val="0054294B"/>
    <w:rsid w:val="00545A31"/>
    <w:rsid w:val="0055309B"/>
    <w:rsid w:val="00560E1D"/>
    <w:rsid w:val="0056107C"/>
    <w:rsid w:val="00561A4D"/>
    <w:rsid w:val="00562237"/>
    <w:rsid w:val="00562F5B"/>
    <w:rsid w:val="005712FD"/>
    <w:rsid w:val="00574E8C"/>
    <w:rsid w:val="005813ED"/>
    <w:rsid w:val="00581897"/>
    <w:rsid w:val="00583729"/>
    <w:rsid w:val="005878F7"/>
    <w:rsid w:val="00591D9E"/>
    <w:rsid w:val="005A2658"/>
    <w:rsid w:val="005A4F95"/>
    <w:rsid w:val="005C0620"/>
    <w:rsid w:val="005C2C63"/>
    <w:rsid w:val="005C4B26"/>
    <w:rsid w:val="005C72B7"/>
    <w:rsid w:val="005D5E68"/>
    <w:rsid w:val="005E0096"/>
    <w:rsid w:val="005E382B"/>
    <w:rsid w:val="005E5961"/>
    <w:rsid w:val="005F1407"/>
    <w:rsid w:val="005F3CE6"/>
    <w:rsid w:val="005F3D7C"/>
    <w:rsid w:val="005F4F0B"/>
    <w:rsid w:val="0060044F"/>
    <w:rsid w:val="006144D4"/>
    <w:rsid w:val="00620A59"/>
    <w:rsid w:val="00621DE8"/>
    <w:rsid w:val="0062366F"/>
    <w:rsid w:val="006259AC"/>
    <w:rsid w:val="00627483"/>
    <w:rsid w:val="00632DEE"/>
    <w:rsid w:val="006355D2"/>
    <w:rsid w:val="00636385"/>
    <w:rsid w:val="00643B84"/>
    <w:rsid w:val="006449EA"/>
    <w:rsid w:val="00647175"/>
    <w:rsid w:val="00647953"/>
    <w:rsid w:val="00653EF7"/>
    <w:rsid w:val="00661CA3"/>
    <w:rsid w:val="00662E5E"/>
    <w:rsid w:val="00674E46"/>
    <w:rsid w:val="00682C0D"/>
    <w:rsid w:val="0069712E"/>
    <w:rsid w:val="006A444E"/>
    <w:rsid w:val="006A5A0E"/>
    <w:rsid w:val="006B1FEE"/>
    <w:rsid w:val="006C04CB"/>
    <w:rsid w:val="006C1C8F"/>
    <w:rsid w:val="006D3534"/>
    <w:rsid w:val="006D4A44"/>
    <w:rsid w:val="006D6163"/>
    <w:rsid w:val="006E0DE7"/>
    <w:rsid w:val="006E2AB7"/>
    <w:rsid w:val="006E3975"/>
    <w:rsid w:val="006E41A6"/>
    <w:rsid w:val="006E43BF"/>
    <w:rsid w:val="006F3189"/>
    <w:rsid w:val="006F328B"/>
    <w:rsid w:val="00701287"/>
    <w:rsid w:val="00724161"/>
    <w:rsid w:val="00724560"/>
    <w:rsid w:val="007433FD"/>
    <w:rsid w:val="00745E1A"/>
    <w:rsid w:val="007525F6"/>
    <w:rsid w:val="00764BBC"/>
    <w:rsid w:val="00766198"/>
    <w:rsid w:val="007837C0"/>
    <w:rsid w:val="007842B2"/>
    <w:rsid w:val="00785821"/>
    <w:rsid w:val="00787F4E"/>
    <w:rsid w:val="00792B22"/>
    <w:rsid w:val="00793A98"/>
    <w:rsid w:val="007B2092"/>
    <w:rsid w:val="007C151A"/>
    <w:rsid w:val="007C2ABD"/>
    <w:rsid w:val="007E07CF"/>
    <w:rsid w:val="007E6748"/>
    <w:rsid w:val="007F1D25"/>
    <w:rsid w:val="007F3C7E"/>
    <w:rsid w:val="007F42AC"/>
    <w:rsid w:val="008027FC"/>
    <w:rsid w:val="00804BC3"/>
    <w:rsid w:val="008125FE"/>
    <w:rsid w:val="00813D80"/>
    <w:rsid w:val="008144D8"/>
    <w:rsid w:val="00817AF0"/>
    <w:rsid w:val="0082609E"/>
    <w:rsid w:val="00831EBD"/>
    <w:rsid w:val="00832D57"/>
    <w:rsid w:val="008400A4"/>
    <w:rsid w:val="008444BE"/>
    <w:rsid w:val="00846ACD"/>
    <w:rsid w:val="00851F5D"/>
    <w:rsid w:val="008524E0"/>
    <w:rsid w:val="008561D4"/>
    <w:rsid w:val="00857BFA"/>
    <w:rsid w:val="008655EB"/>
    <w:rsid w:val="00880F2A"/>
    <w:rsid w:val="008821A1"/>
    <w:rsid w:val="00883DE2"/>
    <w:rsid w:val="008922BE"/>
    <w:rsid w:val="00892C7C"/>
    <w:rsid w:val="008A220E"/>
    <w:rsid w:val="008B150C"/>
    <w:rsid w:val="008C2FCE"/>
    <w:rsid w:val="008C47C2"/>
    <w:rsid w:val="008C5312"/>
    <w:rsid w:val="008C7436"/>
    <w:rsid w:val="008D67DD"/>
    <w:rsid w:val="008E29E9"/>
    <w:rsid w:val="008E30CB"/>
    <w:rsid w:val="008E6890"/>
    <w:rsid w:val="008E697A"/>
    <w:rsid w:val="008F4BD7"/>
    <w:rsid w:val="008F7A29"/>
    <w:rsid w:val="009107FE"/>
    <w:rsid w:val="00913FD7"/>
    <w:rsid w:val="009177DF"/>
    <w:rsid w:val="009247CC"/>
    <w:rsid w:val="00926927"/>
    <w:rsid w:val="00927D06"/>
    <w:rsid w:val="00942E09"/>
    <w:rsid w:val="009451E9"/>
    <w:rsid w:val="0098117C"/>
    <w:rsid w:val="00991C9A"/>
    <w:rsid w:val="00993DA0"/>
    <w:rsid w:val="009A2465"/>
    <w:rsid w:val="009A7928"/>
    <w:rsid w:val="009B05FC"/>
    <w:rsid w:val="009B6221"/>
    <w:rsid w:val="009B7E87"/>
    <w:rsid w:val="009C1383"/>
    <w:rsid w:val="009C595F"/>
    <w:rsid w:val="009C7E79"/>
    <w:rsid w:val="009E55B2"/>
    <w:rsid w:val="009F2738"/>
    <w:rsid w:val="00A12614"/>
    <w:rsid w:val="00A1311C"/>
    <w:rsid w:val="00A14324"/>
    <w:rsid w:val="00A217F3"/>
    <w:rsid w:val="00A23C5B"/>
    <w:rsid w:val="00A343D0"/>
    <w:rsid w:val="00A4169A"/>
    <w:rsid w:val="00A52201"/>
    <w:rsid w:val="00A53C0A"/>
    <w:rsid w:val="00A60D45"/>
    <w:rsid w:val="00A61E35"/>
    <w:rsid w:val="00A72462"/>
    <w:rsid w:val="00A7554F"/>
    <w:rsid w:val="00A947E5"/>
    <w:rsid w:val="00A95B4E"/>
    <w:rsid w:val="00AA33C6"/>
    <w:rsid w:val="00AA7855"/>
    <w:rsid w:val="00AB0508"/>
    <w:rsid w:val="00AB4E58"/>
    <w:rsid w:val="00AC44D2"/>
    <w:rsid w:val="00AD020C"/>
    <w:rsid w:val="00AD14CC"/>
    <w:rsid w:val="00AD679F"/>
    <w:rsid w:val="00AE3E11"/>
    <w:rsid w:val="00AE4160"/>
    <w:rsid w:val="00AF1701"/>
    <w:rsid w:val="00B04E93"/>
    <w:rsid w:val="00B05B6E"/>
    <w:rsid w:val="00B33674"/>
    <w:rsid w:val="00B3618B"/>
    <w:rsid w:val="00B420B9"/>
    <w:rsid w:val="00B46170"/>
    <w:rsid w:val="00B46E07"/>
    <w:rsid w:val="00B51656"/>
    <w:rsid w:val="00B51A8E"/>
    <w:rsid w:val="00B538E2"/>
    <w:rsid w:val="00B550C6"/>
    <w:rsid w:val="00B60203"/>
    <w:rsid w:val="00B60B12"/>
    <w:rsid w:val="00B71DE9"/>
    <w:rsid w:val="00B730A3"/>
    <w:rsid w:val="00B74EB3"/>
    <w:rsid w:val="00B7740E"/>
    <w:rsid w:val="00B8318A"/>
    <w:rsid w:val="00B874D2"/>
    <w:rsid w:val="00B950FA"/>
    <w:rsid w:val="00BA0D80"/>
    <w:rsid w:val="00BA3F82"/>
    <w:rsid w:val="00BA4014"/>
    <w:rsid w:val="00BA765D"/>
    <w:rsid w:val="00BB1E45"/>
    <w:rsid w:val="00BB2B3F"/>
    <w:rsid w:val="00BB6548"/>
    <w:rsid w:val="00BC1213"/>
    <w:rsid w:val="00BC6AC3"/>
    <w:rsid w:val="00BD3572"/>
    <w:rsid w:val="00BD46ED"/>
    <w:rsid w:val="00BE0AD4"/>
    <w:rsid w:val="00BE409A"/>
    <w:rsid w:val="00BF63DA"/>
    <w:rsid w:val="00C24BD9"/>
    <w:rsid w:val="00C24FAD"/>
    <w:rsid w:val="00C27464"/>
    <w:rsid w:val="00C35F3E"/>
    <w:rsid w:val="00C37A5A"/>
    <w:rsid w:val="00C42572"/>
    <w:rsid w:val="00C4320F"/>
    <w:rsid w:val="00C617B5"/>
    <w:rsid w:val="00C633B5"/>
    <w:rsid w:val="00C734D6"/>
    <w:rsid w:val="00C74243"/>
    <w:rsid w:val="00C7462E"/>
    <w:rsid w:val="00C87CEB"/>
    <w:rsid w:val="00C91D7B"/>
    <w:rsid w:val="00C95530"/>
    <w:rsid w:val="00C96638"/>
    <w:rsid w:val="00C979FA"/>
    <w:rsid w:val="00CA0EF2"/>
    <w:rsid w:val="00CA1AA7"/>
    <w:rsid w:val="00CC022C"/>
    <w:rsid w:val="00CC0587"/>
    <w:rsid w:val="00CC2687"/>
    <w:rsid w:val="00CC2F27"/>
    <w:rsid w:val="00CD6397"/>
    <w:rsid w:val="00CE2CA4"/>
    <w:rsid w:val="00CE38BB"/>
    <w:rsid w:val="00CF00AC"/>
    <w:rsid w:val="00D04B57"/>
    <w:rsid w:val="00D04BCD"/>
    <w:rsid w:val="00D055A1"/>
    <w:rsid w:val="00D13700"/>
    <w:rsid w:val="00D206A2"/>
    <w:rsid w:val="00D223A2"/>
    <w:rsid w:val="00D26C6A"/>
    <w:rsid w:val="00D26F56"/>
    <w:rsid w:val="00D41F49"/>
    <w:rsid w:val="00D436A7"/>
    <w:rsid w:val="00D44915"/>
    <w:rsid w:val="00D47DF5"/>
    <w:rsid w:val="00D508C3"/>
    <w:rsid w:val="00D51740"/>
    <w:rsid w:val="00D535DE"/>
    <w:rsid w:val="00D77F33"/>
    <w:rsid w:val="00D815EC"/>
    <w:rsid w:val="00D82B49"/>
    <w:rsid w:val="00D84308"/>
    <w:rsid w:val="00D86779"/>
    <w:rsid w:val="00D935E7"/>
    <w:rsid w:val="00D96384"/>
    <w:rsid w:val="00DA3685"/>
    <w:rsid w:val="00DA43AE"/>
    <w:rsid w:val="00DA5874"/>
    <w:rsid w:val="00DA762A"/>
    <w:rsid w:val="00DB20ED"/>
    <w:rsid w:val="00DC1151"/>
    <w:rsid w:val="00DD11C1"/>
    <w:rsid w:val="00DD6340"/>
    <w:rsid w:val="00DE5918"/>
    <w:rsid w:val="00DF53BE"/>
    <w:rsid w:val="00DF5B52"/>
    <w:rsid w:val="00DF5D4E"/>
    <w:rsid w:val="00E03DFE"/>
    <w:rsid w:val="00E11894"/>
    <w:rsid w:val="00E123D8"/>
    <w:rsid w:val="00E15A25"/>
    <w:rsid w:val="00E16519"/>
    <w:rsid w:val="00E22D7E"/>
    <w:rsid w:val="00E24699"/>
    <w:rsid w:val="00E31A9C"/>
    <w:rsid w:val="00E34D6B"/>
    <w:rsid w:val="00E4116A"/>
    <w:rsid w:val="00E44B62"/>
    <w:rsid w:val="00E4594B"/>
    <w:rsid w:val="00E46EAA"/>
    <w:rsid w:val="00E474C5"/>
    <w:rsid w:val="00E5455D"/>
    <w:rsid w:val="00E56EEA"/>
    <w:rsid w:val="00E7195A"/>
    <w:rsid w:val="00E72926"/>
    <w:rsid w:val="00E737BF"/>
    <w:rsid w:val="00E739E9"/>
    <w:rsid w:val="00E81D5E"/>
    <w:rsid w:val="00E84D90"/>
    <w:rsid w:val="00E90F79"/>
    <w:rsid w:val="00E9365F"/>
    <w:rsid w:val="00E93CF4"/>
    <w:rsid w:val="00E96EAF"/>
    <w:rsid w:val="00EA1166"/>
    <w:rsid w:val="00EA343A"/>
    <w:rsid w:val="00EB76E9"/>
    <w:rsid w:val="00EC4B9B"/>
    <w:rsid w:val="00ED123C"/>
    <w:rsid w:val="00ED6EA9"/>
    <w:rsid w:val="00EE0309"/>
    <w:rsid w:val="00EE2DB6"/>
    <w:rsid w:val="00EE3ECE"/>
    <w:rsid w:val="00EF3065"/>
    <w:rsid w:val="00EF6BAA"/>
    <w:rsid w:val="00EF7A89"/>
    <w:rsid w:val="00F07817"/>
    <w:rsid w:val="00F13DEA"/>
    <w:rsid w:val="00F17E87"/>
    <w:rsid w:val="00F21013"/>
    <w:rsid w:val="00F21647"/>
    <w:rsid w:val="00F25149"/>
    <w:rsid w:val="00F35900"/>
    <w:rsid w:val="00F376FE"/>
    <w:rsid w:val="00F46207"/>
    <w:rsid w:val="00F47E31"/>
    <w:rsid w:val="00F511D5"/>
    <w:rsid w:val="00F551EA"/>
    <w:rsid w:val="00F568F2"/>
    <w:rsid w:val="00F60DB7"/>
    <w:rsid w:val="00F6226A"/>
    <w:rsid w:val="00F62CA3"/>
    <w:rsid w:val="00F64141"/>
    <w:rsid w:val="00F71203"/>
    <w:rsid w:val="00F73CA9"/>
    <w:rsid w:val="00FB022F"/>
    <w:rsid w:val="00FB3129"/>
    <w:rsid w:val="00FB7CC1"/>
    <w:rsid w:val="00FC440D"/>
    <w:rsid w:val="00FC7B9C"/>
    <w:rsid w:val="00FD0D8B"/>
    <w:rsid w:val="00FD3234"/>
    <w:rsid w:val="00FD37BD"/>
    <w:rsid w:val="00FD4F66"/>
    <w:rsid w:val="00FD64A8"/>
    <w:rsid w:val="00FE2F8E"/>
    <w:rsid w:val="00FE636C"/>
    <w:rsid w:val="00FF519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" w:uiPriority="0"/>
    <w:lsdException w:name="Title" w:semiHidden="0" w:uiPriority="0" w:unhideWhenUsed="0" w:qFormat="1"/>
    <w:lsdException w:name="Default Paragraph Font" w:uiPriority="1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3D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">
    <w:name w:val="heading 1"/>
    <w:aliases w:val="Заголовок А,Обычный + по ширине,Первая строка:  1,27 см,Перед:  12 пт,После: ...,Перед:  12 ...,После:  3 пт,Ме...,Обычный + полужирный,все прописные,вправо,25 см,Перед: ...,новая страница,Caaieiaie aei?ac,Заголовок 11,заголовок,§1,Heading 1"/>
    <w:basedOn w:val="a"/>
    <w:next w:val="a"/>
    <w:link w:val="10"/>
    <w:autoRedefine/>
    <w:qFormat/>
    <w:rsid w:val="000314D7"/>
    <w:pPr>
      <w:tabs>
        <w:tab w:val="left" w:pos="8160"/>
      </w:tabs>
      <w:suppressAutoHyphens/>
      <w:spacing w:line="276" w:lineRule="auto"/>
      <w:ind w:left="993" w:right="1043" w:hanging="284"/>
      <w:jc w:val="center"/>
      <w:outlineLvl w:val="0"/>
    </w:pPr>
    <w:rPr>
      <w:rFonts w:cs="Arial"/>
      <w:b/>
      <w:sz w:val="28"/>
      <w:szCs w:val="32"/>
    </w:rPr>
  </w:style>
  <w:style w:type="paragraph" w:styleId="2">
    <w:name w:val="heading 2"/>
    <w:aliases w:val="hseHeading 2,OG Heading 2,- 1.1,Title3,Заголовок 2 Знак2,Заголовок 2 Знак1 Знак,заголовок2,Заголовок 2 Знак Знак Знак1,2,(подраздел),Подраздела,Заголовок 2 Знак Знак1,Знак Знак Знак Знак Знак Знак Знак,H2,h2,Gliederung2,8.1 Заголовок,111,."/>
    <w:basedOn w:val="a"/>
    <w:next w:val="a"/>
    <w:link w:val="20"/>
    <w:uiPriority w:val="99"/>
    <w:qFormat/>
    <w:rsid w:val="00EE0309"/>
    <w:pPr>
      <w:keepNext/>
      <w:jc w:val="both"/>
      <w:outlineLvl w:val="1"/>
    </w:pPr>
    <w:rPr>
      <w:b/>
      <w:sz w:val="26"/>
      <w:szCs w:val="20"/>
    </w:rPr>
  </w:style>
  <w:style w:type="paragraph" w:styleId="3">
    <w:name w:val="heading 3"/>
    <w:aliases w:val="1.1.1 Заголовок,Заголовок 3 Знак Знак Знак Знак Знак Знак Знак Знак Знак Знак Знак Знак,(норм. заголовок),1.1.11.1.1 Заголовок,Heading 3 Char,H3,h3,З-3,- 1.1.1,Aaaiiinou (iacaaiea),Ведомость (название),Заголовок 3 Знак1,- 1.1.1 Знак,- 1...,П"/>
    <w:basedOn w:val="a"/>
    <w:next w:val="a"/>
    <w:link w:val="30"/>
    <w:qFormat/>
    <w:rsid w:val="000314D7"/>
    <w:pPr>
      <w:keepNext/>
      <w:tabs>
        <w:tab w:val="num" w:pos="1400"/>
      </w:tabs>
      <w:ind w:left="-40" w:firstLine="720"/>
      <w:jc w:val="center"/>
      <w:outlineLvl w:val="2"/>
    </w:pPr>
    <w:rPr>
      <w:b/>
      <w:sz w:val="28"/>
    </w:rPr>
  </w:style>
  <w:style w:type="paragraph" w:styleId="4">
    <w:name w:val="heading 4"/>
    <w:aliases w:val="Заголовок 4 подпункт УГТП,H4,(????.),(????.) + Слева:  0 см,Первая строк..., Знак,Знак,Знак2,Заголовок 4 ОРД,- 1.1.1.1,OG Heading 4,EIA H4,Знак3,Знак1,Подпункт,- 11,11,- 13,13,- 14,14,Табличный текст,Разделов,Н4,Map Title,D&amp;"/>
    <w:basedOn w:val="a"/>
    <w:link w:val="40"/>
    <w:qFormat/>
    <w:rsid w:val="000314D7"/>
    <w:pPr>
      <w:spacing w:before="100" w:beforeAutospacing="1" w:after="100" w:afterAutospacing="1"/>
      <w:outlineLvl w:val="3"/>
    </w:pPr>
    <w:rPr>
      <w:b/>
      <w:bCs/>
      <w:lang w:eastAsia="ru-RU"/>
    </w:rPr>
  </w:style>
  <w:style w:type="paragraph" w:styleId="5">
    <w:name w:val="heading 5"/>
    <w:aliases w:val="H5,Block Label,Underline,Block Label1,Block Label2,Block Label3,Block Label11,Block Label21,Block Label4,Block Label12,Block Label22,Block Label5,Block Label13,Block Label23,Block Label6,Block Label7,Block Label8,Block Label9,Block Label10"/>
    <w:basedOn w:val="a"/>
    <w:next w:val="a"/>
    <w:link w:val="50"/>
    <w:qFormat/>
    <w:rsid w:val="000314D7"/>
    <w:pPr>
      <w:keepNext/>
      <w:tabs>
        <w:tab w:val="left" w:pos="900"/>
        <w:tab w:val="num" w:pos="1814"/>
      </w:tabs>
      <w:spacing w:before="120" w:line="360" w:lineRule="auto"/>
      <w:ind w:left="1814" w:hanging="1134"/>
      <w:jc w:val="both"/>
      <w:outlineLvl w:val="4"/>
    </w:pPr>
    <w:rPr>
      <w:b/>
      <w:bCs/>
      <w:i/>
      <w:iCs/>
      <w:lang w:eastAsia="ru-RU"/>
    </w:rPr>
  </w:style>
  <w:style w:type="paragraph" w:styleId="6">
    <w:name w:val="heading 6"/>
    <w:aliases w:val="Heading 6 Char,Italic,Bold heading,Heading 6 NOT IN USE,Heading 6,H6,OG Distribution,OG Distribution Знак,Heading 6 Знак1,Heading 6 NOT IN USE Знак"/>
    <w:basedOn w:val="a"/>
    <w:next w:val="a"/>
    <w:link w:val="60"/>
    <w:qFormat/>
    <w:rsid w:val="000314D7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aliases w:val="(содержание док),Heading 7 NOT IN USE, Heading 7 NOT IN USE,Heading 7,H7,Heading 7 Знак,Heading 7 NOT IN USE Знак,Not in Use Знак,Itallics Знак,Italics Знак,Not in Use,Itallics,Italics,Not in Use1,Not in Use2,Not in Use3,Not in Use4"/>
    <w:basedOn w:val="a"/>
    <w:next w:val="a"/>
    <w:link w:val="70"/>
    <w:qFormat/>
    <w:rsid w:val="000314D7"/>
    <w:pPr>
      <w:keepNext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686"/>
        <w:tab w:val="right" w:pos="9356"/>
      </w:tabs>
      <w:jc w:val="center"/>
      <w:outlineLvl w:val="6"/>
    </w:pPr>
    <w:rPr>
      <w:rFonts w:ascii="Arial" w:hAnsi="Arial"/>
      <w:b/>
      <w:i/>
      <w:color w:val="000000"/>
      <w:sz w:val="22"/>
      <w:szCs w:val="20"/>
    </w:rPr>
  </w:style>
  <w:style w:type="paragraph" w:styleId="8">
    <w:name w:val="heading 8"/>
    <w:aliases w:val="Знак8, Знак8,Heading 8 NOT IN USE,not In use, Heading 8 NOT IN USE,GFDSN H,Heading 8"/>
    <w:basedOn w:val="a"/>
    <w:next w:val="a"/>
    <w:link w:val="80"/>
    <w:qFormat/>
    <w:rsid w:val="000314D7"/>
    <w:pPr>
      <w:keepNext/>
      <w:spacing w:before="80" w:after="80"/>
      <w:jc w:val="both"/>
      <w:outlineLvl w:val="7"/>
    </w:pPr>
    <w:rPr>
      <w:rFonts w:ascii="Arial" w:hAnsi="Arial"/>
      <w:b/>
      <w:i/>
      <w:color w:val="000000"/>
      <w:sz w:val="22"/>
      <w:szCs w:val="20"/>
    </w:rPr>
  </w:style>
  <w:style w:type="paragraph" w:styleId="9">
    <w:name w:val="heading 9"/>
    <w:aliases w:val="Заголовок 90,примечание,Not in use, Heading 9 NOT IN USE,Heading 9 NOT IN USE,Heading 9,Not in use1,Not in use2,Not in use3,Not in use4,Not in use5,Not in use6,Not in use7,Not in use8,Not in use9,Not in use11,Not in use21,Not in use10"/>
    <w:basedOn w:val="a"/>
    <w:next w:val="a"/>
    <w:link w:val="90"/>
    <w:qFormat/>
    <w:rsid w:val="000314D7"/>
    <w:pPr>
      <w:keepNext/>
      <w:spacing w:before="40" w:after="40"/>
      <w:jc w:val="both"/>
      <w:outlineLvl w:val="8"/>
    </w:pPr>
    <w:rPr>
      <w:rFonts w:ascii="Arial" w:hAnsi="Arial"/>
      <w:b/>
      <w:color w:val="000000"/>
      <w:sz w:val="2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aliases w:val="hseHeading 2 Знак,OG Heading 2 Знак,- 1.1 Знак,Title3 Знак,Заголовок 2 Знак2 Знак,Заголовок 2 Знак1 Знак Знак,заголовок2 Знак,Заголовок 2 Знак Знак Знак1 Знак,2 Знак,(подраздел) Знак,Подраздела Знак,Заголовок 2 Знак Знак1 Знак,H2 Знак"/>
    <w:basedOn w:val="a0"/>
    <w:link w:val="2"/>
    <w:uiPriority w:val="99"/>
    <w:rsid w:val="00EE0309"/>
    <w:rPr>
      <w:rFonts w:ascii="Times New Roman" w:eastAsia="Times New Roman" w:hAnsi="Times New Roman" w:cs="Times New Roman"/>
      <w:b/>
      <w:sz w:val="26"/>
      <w:szCs w:val="20"/>
    </w:rPr>
  </w:style>
  <w:style w:type="paragraph" w:styleId="a3">
    <w:name w:val="header"/>
    <w:basedOn w:val="a"/>
    <w:link w:val="a4"/>
    <w:uiPriority w:val="99"/>
    <w:unhideWhenUsed/>
    <w:rsid w:val="00EE030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EE0309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37">
    <w:name w:val="Font Style37"/>
    <w:basedOn w:val="a0"/>
    <w:uiPriority w:val="99"/>
    <w:rsid w:val="00D223A2"/>
    <w:rPr>
      <w:rFonts w:ascii="Arial" w:hAnsi="Arial" w:cs="Arial" w:hint="default"/>
      <w:sz w:val="20"/>
      <w:szCs w:val="20"/>
    </w:rPr>
  </w:style>
  <w:style w:type="paragraph" w:styleId="a5">
    <w:name w:val="List Paragraph"/>
    <w:basedOn w:val="a"/>
    <w:link w:val="a6"/>
    <w:uiPriority w:val="99"/>
    <w:qFormat/>
    <w:rsid w:val="000314D7"/>
    <w:pPr>
      <w:ind w:left="720"/>
      <w:contextualSpacing/>
    </w:pPr>
  </w:style>
  <w:style w:type="character" w:customStyle="1" w:styleId="a6">
    <w:name w:val="Абзац списка Знак"/>
    <w:link w:val="a5"/>
    <w:uiPriority w:val="99"/>
    <w:locked/>
    <w:rsid w:val="000314D7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aliases w:val="Заголовок А Знак,Обычный + по ширине Знак,Первая строка:  1 Знак,27 см Знак,Перед:  12 пт Знак,После: ... Знак,Перед:  12 ... Знак,После:  3 пт Знак,Ме... Знак,Обычный + полужирный Знак,все прописные Знак,вправо Знак,25 см Знак,§1 Знак"/>
    <w:basedOn w:val="a0"/>
    <w:link w:val="1"/>
    <w:rsid w:val="000314D7"/>
    <w:rPr>
      <w:rFonts w:ascii="Times New Roman" w:eastAsia="Times New Roman" w:hAnsi="Times New Roman" w:cs="Arial"/>
      <w:b/>
      <w:sz w:val="28"/>
      <w:szCs w:val="32"/>
    </w:rPr>
  </w:style>
  <w:style w:type="character" w:customStyle="1" w:styleId="30">
    <w:name w:val="Заголовок 3 Знак"/>
    <w:aliases w:val="1.1.1 Заголовок Знак,Заголовок 3 Знак Знак Знак Знак Знак Знак Знак Знак Знак Знак Знак Знак Знак,(норм. заголовок) Знак,1.1.11.1.1 Заголовок Знак,Heading 3 Char Знак,H3 Знак,h3 Знак,З-3 Знак,- 1.1.1 Знак1,Aaaiiinou (iacaaiea) Знак"/>
    <w:basedOn w:val="a0"/>
    <w:link w:val="3"/>
    <w:rsid w:val="000314D7"/>
    <w:rPr>
      <w:rFonts w:ascii="Times New Roman" w:eastAsia="Times New Roman" w:hAnsi="Times New Roman" w:cs="Times New Roman"/>
      <w:b/>
      <w:sz w:val="28"/>
      <w:szCs w:val="24"/>
    </w:rPr>
  </w:style>
  <w:style w:type="character" w:customStyle="1" w:styleId="40">
    <w:name w:val="Заголовок 4 Знак"/>
    <w:aliases w:val="Заголовок 4 подпункт УГТП Знак,H4 Знак,(????.) Знак,(????.) + Слева:  0 см Знак,Первая строк... Знак, Знак Знак,Знак Знак,Знак2 Знак,Заголовок 4 ОРД Знак,- 1.1.1.1 Знак,OG Heading 4 Знак,EIA H4 Знак,Знак3 Знак,Знак1 Знак,Подпункт Знак"/>
    <w:basedOn w:val="a0"/>
    <w:link w:val="4"/>
    <w:rsid w:val="000314D7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50">
    <w:name w:val="Заголовок 5 Знак"/>
    <w:aliases w:val="H5 Знак,Block Label Знак,Underline Знак,Block Label1 Знак,Block Label2 Знак,Block Label3 Знак,Block Label11 Знак,Block Label21 Знак,Block Label4 Знак,Block Label12 Знак,Block Label22 Знак,Block Label5 Знак,Block Label13 Знак"/>
    <w:basedOn w:val="a0"/>
    <w:link w:val="5"/>
    <w:rsid w:val="000314D7"/>
    <w:rPr>
      <w:rFonts w:ascii="Times New Roman" w:eastAsia="Times New Roman" w:hAnsi="Times New Roman" w:cs="Times New Roman"/>
      <w:b/>
      <w:bCs/>
      <w:i/>
      <w:iCs/>
      <w:sz w:val="24"/>
      <w:szCs w:val="24"/>
      <w:lang w:eastAsia="ru-RU"/>
    </w:rPr>
  </w:style>
  <w:style w:type="character" w:customStyle="1" w:styleId="60">
    <w:name w:val="Заголовок 6 Знак"/>
    <w:aliases w:val="Heading 6 Char Знак,Italic Знак,Bold heading Знак,Heading 6 NOT IN USE Знак1,Heading 6 Знак,H6 Знак,OG Distribution Знак1,OG Distribution Знак Знак,Heading 6 Знак1 Знак,Heading 6 NOT IN USE Знак Знак"/>
    <w:basedOn w:val="a0"/>
    <w:link w:val="6"/>
    <w:rsid w:val="000314D7"/>
    <w:rPr>
      <w:rFonts w:ascii="Times New Roman" w:eastAsia="Times New Roman" w:hAnsi="Times New Roman" w:cs="Times New Roman"/>
      <w:b/>
      <w:bCs/>
    </w:rPr>
  </w:style>
  <w:style w:type="character" w:customStyle="1" w:styleId="70">
    <w:name w:val="Заголовок 7 Знак"/>
    <w:aliases w:val="(содержание док) Знак,Heading 7 NOT IN USE Знак1, Heading 7 NOT IN USE Знак,Heading 7 Знак1,H7 Знак,Heading 7 Знак Знак,Heading 7 NOT IN USE Знак Знак,Not in Use Знак Знак,Itallics Знак Знак,Italics Знак Знак,Not in Use Знак1"/>
    <w:basedOn w:val="a0"/>
    <w:link w:val="7"/>
    <w:rsid w:val="000314D7"/>
    <w:rPr>
      <w:rFonts w:ascii="Arial" w:eastAsia="Times New Roman" w:hAnsi="Arial" w:cs="Times New Roman"/>
      <w:b/>
      <w:i/>
      <w:color w:val="000000"/>
      <w:szCs w:val="20"/>
    </w:rPr>
  </w:style>
  <w:style w:type="character" w:customStyle="1" w:styleId="80">
    <w:name w:val="Заголовок 8 Знак"/>
    <w:aliases w:val="Знак8 Знак, Знак8 Знак,Heading 8 NOT IN USE Знак,not In use Знак, Heading 8 NOT IN USE Знак,GFDSN H Знак,Heading 8 Знак"/>
    <w:basedOn w:val="a0"/>
    <w:link w:val="8"/>
    <w:rsid w:val="000314D7"/>
    <w:rPr>
      <w:rFonts w:ascii="Arial" w:eastAsia="Times New Roman" w:hAnsi="Arial" w:cs="Times New Roman"/>
      <w:b/>
      <w:i/>
      <w:color w:val="000000"/>
      <w:szCs w:val="20"/>
    </w:rPr>
  </w:style>
  <w:style w:type="character" w:customStyle="1" w:styleId="90">
    <w:name w:val="Заголовок 9 Знак"/>
    <w:aliases w:val="Заголовок 90 Знак,примечание Знак,Not in use Знак, Heading 9 NOT IN USE Знак,Heading 9 NOT IN USE Знак,Heading 9 Знак,Not in use1 Знак,Not in use2 Знак,Not in use3 Знак,Not in use4 Знак,Not in use5 Знак,Not in use6 Знак,Not in use7 Знак"/>
    <w:basedOn w:val="a0"/>
    <w:link w:val="9"/>
    <w:rsid w:val="000314D7"/>
    <w:rPr>
      <w:rFonts w:ascii="Arial" w:eastAsia="Times New Roman" w:hAnsi="Arial" w:cs="Times New Roman"/>
      <w:b/>
      <w:color w:val="000000"/>
      <w:szCs w:val="20"/>
    </w:rPr>
  </w:style>
  <w:style w:type="paragraph" w:styleId="a7">
    <w:name w:val="caption"/>
    <w:basedOn w:val="a"/>
    <w:next w:val="a"/>
    <w:uiPriority w:val="99"/>
    <w:qFormat/>
    <w:rsid w:val="000314D7"/>
    <w:pPr>
      <w:keepNext/>
      <w:spacing w:line="200" w:lineRule="exact"/>
      <w:ind w:right="141"/>
      <w:jc w:val="right"/>
    </w:pPr>
    <w:rPr>
      <w:rFonts w:ascii="Arial" w:hAnsi="Arial"/>
      <w:i/>
      <w:color w:val="000000"/>
      <w:sz w:val="20"/>
      <w:szCs w:val="20"/>
    </w:rPr>
  </w:style>
  <w:style w:type="paragraph" w:styleId="a8">
    <w:name w:val="Title"/>
    <w:basedOn w:val="a"/>
    <w:link w:val="a9"/>
    <w:qFormat/>
    <w:rsid w:val="000314D7"/>
    <w:pPr>
      <w:spacing w:before="120" w:after="120" w:line="22" w:lineRule="atLeast"/>
      <w:jc w:val="center"/>
    </w:pPr>
    <w:rPr>
      <w:b/>
    </w:rPr>
  </w:style>
  <w:style w:type="character" w:customStyle="1" w:styleId="a9">
    <w:name w:val="Название Знак"/>
    <w:basedOn w:val="a0"/>
    <w:link w:val="a8"/>
    <w:rsid w:val="000314D7"/>
    <w:rPr>
      <w:rFonts w:ascii="Times New Roman" w:eastAsia="Times New Roman" w:hAnsi="Times New Roman" w:cs="Times New Roman"/>
      <w:b/>
      <w:sz w:val="24"/>
      <w:szCs w:val="24"/>
    </w:rPr>
  </w:style>
  <w:style w:type="paragraph" w:styleId="aa">
    <w:name w:val="Subtitle"/>
    <w:basedOn w:val="a"/>
    <w:link w:val="ab"/>
    <w:uiPriority w:val="99"/>
    <w:qFormat/>
    <w:rsid w:val="000314D7"/>
    <w:pPr>
      <w:widowControl w:val="0"/>
      <w:jc w:val="center"/>
    </w:pPr>
    <w:rPr>
      <w:b/>
      <w:i/>
      <w:sz w:val="32"/>
      <w:szCs w:val="20"/>
    </w:rPr>
  </w:style>
  <w:style w:type="character" w:customStyle="1" w:styleId="ab">
    <w:name w:val="Подзаголовок Знак"/>
    <w:basedOn w:val="a0"/>
    <w:link w:val="aa"/>
    <w:uiPriority w:val="99"/>
    <w:rsid w:val="000314D7"/>
    <w:rPr>
      <w:rFonts w:ascii="Times New Roman" w:eastAsia="Times New Roman" w:hAnsi="Times New Roman" w:cs="Times New Roman"/>
      <w:b/>
      <w:i/>
      <w:sz w:val="32"/>
      <w:szCs w:val="20"/>
    </w:rPr>
  </w:style>
  <w:style w:type="character" w:styleId="ac">
    <w:name w:val="Strong"/>
    <w:basedOn w:val="a0"/>
    <w:uiPriority w:val="99"/>
    <w:qFormat/>
    <w:rsid w:val="000314D7"/>
    <w:rPr>
      <w:rFonts w:cs="Times New Roman"/>
      <w:b/>
    </w:rPr>
  </w:style>
  <w:style w:type="character" w:styleId="ad">
    <w:name w:val="Emphasis"/>
    <w:basedOn w:val="a0"/>
    <w:uiPriority w:val="99"/>
    <w:qFormat/>
    <w:rsid w:val="000314D7"/>
    <w:rPr>
      <w:rFonts w:cs="Times New Roman"/>
      <w:i/>
    </w:rPr>
  </w:style>
  <w:style w:type="table" w:styleId="ae">
    <w:name w:val="Table Grid"/>
    <w:basedOn w:val="a1"/>
    <w:uiPriority w:val="99"/>
    <w:rsid w:val="000314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">
    <w:name w:val="line number"/>
    <w:basedOn w:val="a0"/>
    <w:uiPriority w:val="99"/>
    <w:semiHidden/>
    <w:rsid w:val="000314D7"/>
    <w:rPr>
      <w:rFonts w:cs="Times New Roman"/>
    </w:rPr>
  </w:style>
  <w:style w:type="paragraph" w:styleId="af0">
    <w:name w:val="Balloon Text"/>
    <w:basedOn w:val="a"/>
    <w:link w:val="af1"/>
    <w:uiPriority w:val="99"/>
    <w:semiHidden/>
    <w:rsid w:val="000314D7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rsid w:val="000314D7"/>
    <w:rPr>
      <w:rFonts w:ascii="Tahoma" w:eastAsia="Times New Roman" w:hAnsi="Tahoma" w:cs="Tahoma"/>
      <w:sz w:val="16"/>
      <w:szCs w:val="16"/>
    </w:rPr>
  </w:style>
  <w:style w:type="paragraph" w:customStyle="1" w:styleId="-0">
    <w:name w:val="А-Текст_ПЗ"/>
    <w:basedOn w:val="a"/>
    <w:link w:val="-1"/>
    <w:qFormat/>
    <w:rsid w:val="000314D7"/>
    <w:pPr>
      <w:spacing w:before="60"/>
      <w:ind w:firstLine="709"/>
      <w:jc w:val="both"/>
    </w:pPr>
    <w:rPr>
      <w:szCs w:val="20"/>
      <w:lang w:val="en-US" w:eastAsia="ru-RU"/>
    </w:rPr>
  </w:style>
  <w:style w:type="character" w:customStyle="1" w:styleId="-1">
    <w:name w:val="А-Текст_ПЗ Знак1"/>
    <w:link w:val="-0"/>
    <w:locked/>
    <w:rsid w:val="000314D7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paragraph" w:customStyle="1" w:styleId="-">
    <w:name w:val="А-Перечисление"/>
    <w:basedOn w:val="a"/>
    <w:link w:val="-2"/>
    <w:qFormat/>
    <w:rsid w:val="000314D7"/>
    <w:pPr>
      <w:numPr>
        <w:numId w:val="2"/>
      </w:numPr>
      <w:jc w:val="both"/>
    </w:pPr>
    <w:rPr>
      <w:szCs w:val="20"/>
    </w:rPr>
  </w:style>
  <w:style w:type="character" w:customStyle="1" w:styleId="-2">
    <w:name w:val="А-Перечисление Знак"/>
    <w:link w:val="-"/>
    <w:locked/>
    <w:rsid w:val="000314D7"/>
    <w:rPr>
      <w:rFonts w:ascii="Times New Roman" w:eastAsia="Times New Roman" w:hAnsi="Times New Roman" w:cs="Times New Roman"/>
      <w:sz w:val="24"/>
      <w:szCs w:val="20"/>
    </w:rPr>
  </w:style>
  <w:style w:type="paragraph" w:customStyle="1" w:styleId="-3">
    <w:name w:val="А-Информация о документе"/>
    <w:basedOn w:val="a"/>
    <w:uiPriority w:val="99"/>
    <w:rsid w:val="000314D7"/>
    <w:rPr>
      <w:noProof/>
      <w:sz w:val="12"/>
      <w:szCs w:val="20"/>
      <w:lang w:eastAsia="ru-RU"/>
    </w:rPr>
  </w:style>
  <w:style w:type="paragraph" w:styleId="af2">
    <w:name w:val="Body Text"/>
    <w:aliases w:val="bt,Основной текст1,Основной текст отчета,Body Text Char"/>
    <w:basedOn w:val="a"/>
    <w:link w:val="af3"/>
    <w:uiPriority w:val="99"/>
    <w:rsid w:val="000314D7"/>
    <w:pPr>
      <w:suppressAutoHyphens/>
      <w:jc w:val="both"/>
    </w:pPr>
    <w:rPr>
      <w:bCs/>
      <w:sz w:val="28"/>
      <w:lang w:eastAsia="ar-SA"/>
    </w:rPr>
  </w:style>
  <w:style w:type="character" w:customStyle="1" w:styleId="af3">
    <w:name w:val="Основной текст Знак"/>
    <w:aliases w:val="bt Знак,Основной текст1 Знак,Основной текст отчета Знак,Body Text Char Знак"/>
    <w:basedOn w:val="a0"/>
    <w:link w:val="af2"/>
    <w:uiPriority w:val="99"/>
    <w:rsid w:val="000314D7"/>
    <w:rPr>
      <w:rFonts w:ascii="Times New Roman" w:eastAsia="Times New Roman" w:hAnsi="Times New Roman" w:cs="Times New Roman"/>
      <w:bCs/>
      <w:sz w:val="28"/>
      <w:szCs w:val="24"/>
      <w:lang w:eastAsia="ar-SA"/>
    </w:rPr>
  </w:style>
  <w:style w:type="character" w:customStyle="1" w:styleId="WW8Num26z0">
    <w:name w:val="WW8Num26z0"/>
    <w:uiPriority w:val="99"/>
    <w:rsid w:val="000314D7"/>
    <w:rPr>
      <w:rFonts w:ascii="Symbol" w:hAnsi="Symbol"/>
    </w:rPr>
  </w:style>
  <w:style w:type="paragraph" w:customStyle="1" w:styleId="Twordnormal">
    <w:name w:val="Tword_normal"/>
    <w:basedOn w:val="a"/>
    <w:link w:val="Twordnormal0"/>
    <w:uiPriority w:val="99"/>
    <w:rsid w:val="000314D7"/>
    <w:pPr>
      <w:ind w:firstLine="709"/>
      <w:jc w:val="both"/>
    </w:pPr>
    <w:rPr>
      <w:rFonts w:ascii="ISOCPEUR" w:hAnsi="ISOCPEUR"/>
      <w:i/>
      <w:szCs w:val="20"/>
      <w:lang w:eastAsia="ru-RU"/>
    </w:rPr>
  </w:style>
  <w:style w:type="character" w:customStyle="1" w:styleId="Twordnormal0">
    <w:name w:val="Tword_normal Знак"/>
    <w:link w:val="Twordnormal"/>
    <w:uiPriority w:val="99"/>
    <w:locked/>
    <w:rsid w:val="000314D7"/>
    <w:rPr>
      <w:rFonts w:ascii="ISOCPEUR" w:eastAsia="Times New Roman" w:hAnsi="ISOCPEUR" w:cs="Times New Roman"/>
      <w:i/>
      <w:sz w:val="24"/>
      <w:szCs w:val="20"/>
      <w:lang w:eastAsia="ru-RU"/>
    </w:rPr>
  </w:style>
  <w:style w:type="paragraph" w:customStyle="1" w:styleId="af4">
    <w:name w:val="Знак Знак Знак Знак"/>
    <w:basedOn w:val="a"/>
    <w:uiPriority w:val="99"/>
    <w:rsid w:val="000314D7"/>
    <w:pPr>
      <w:spacing w:before="100" w:beforeAutospacing="1" w:after="100" w:afterAutospacing="1"/>
    </w:pPr>
    <w:rPr>
      <w:rFonts w:ascii="Tahoma" w:hAnsi="Tahoma"/>
      <w:sz w:val="20"/>
      <w:szCs w:val="20"/>
      <w:lang w:val="en-US"/>
    </w:rPr>
  </w:style>
  <w:style w:type="paragraph" w:styleId="22">
    <w:name w:val="Body Text Indent 2"/>
    <w:basedOn w:val="a"/>
    <w:link w:val="23"/>
    <w:uiPriority w:val="99"/>
    <w:semiHidden/>
    <w:rsid w:val="000314D7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semiHidden/>
    <w:rsid w:val="000314D7"/>
    <w:rPr>
      <w:rFonts w:ascii="Times New Roman" w:eastAsia="Times New Roman" w:hAnsi="Times New Roman" w:cs="Times New Roman"/>
      <w:sz w:val="24"/>
      <w:szCs w:val="24"/>
    </w:rPr>
  </w:style>
  <w:style w:type="paragraph" w:styleId="24">
    <w:name w:val="Body Text 2"/>
    <w:basedOn w:val="a"/>
    <w:link w:val="25"/>
    <w:uiPriority w:val="99"/>
    <w:semiHidden/>
    <w:rsid w:val="000314D7"/>
    <w:pPr>
      <w:spacing w:after="120" w:line="480" w:lineRule="auto"/>
    </w:pPr>
  </w:style>
  <w:style w:type="character" w:customStyle="1" w:styleId="25">
    <w:name w:val="Основной текст 2 Знак"/>
    <w:basedOn w:val="a0"/>
    <w:link w:val="24"/>
    <w:uiPriority w:val="99"/>
    <w:semiHidden/>
    <w:rsid w:val="000314D7"/>
    <w:rPr>
      <w:rFonts w:ascii="Times New Roman" w:eastAsia="Times New Roman" w:hAnsi="Times New Roman" w:cs="Times New Roman"/>
      <w:sz w:val="24"/>
      <w:szCs w:val="24"/>
    </w:rPr>
  </w:style>
  <w:style w:type="table" w:customStyle="1" w:styleId="26">
    <w:name w:val="Сетка таблицы2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Сетка таблицы5"/>
    <w:uiPriority w:val="99"/>
    <w:rsid w:val="000314D7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0">
    <w:name w:val="Основной текст 21"/>
    <w:basedOn w:val="a"/>
    <w:uiPriority w:val="99"/>
    <w:rsid w:val="000314D7"/>
    <w:pPr>
      <w:widowControl w:val="0"/>
      <w:suppressAutoHyphens/>
      <w:jc w:val="both"/>
    </w:pPr>
    <w:rPr>
      <w:rFonts w:ascii="Arial" w:hAnsi="Arial" w:cs="Arial"/>
      <w:kern w:val="1"/>
      <w:sz w:val="26"/>
    </w:rPr>
  </w:style>
  <w:style w:type="character" w:styleId="af5">
    <w:name w:val="Hyperlink"/>
    <w:basedOn w:val="a0"/>
    <w:uiPriority w:val="99"/>
    <w:semiHidden/>
    <w:rsid w:val="000314D7"/>
    <w:rPr>
      <w:rFonts w:cs="Times New Roman"/>
      <w:color w:val="0000FF"/>
      <w:u w:val="single"/>
    </w:rPr>
  </w:style>
  <w:style w:type="character" w:styleId="af6">
    <w:name w:val="FollowedHyperlink"/>
    <w:basedOn w:val="a0"/>
    <w:uiPriority w:val="99"/>
    <w:semiHidden/>
    <w:rsid w:val="000314D7"/>
    <w:rPr>
      <w:rFonts w:cs="Times New Roman"/>
      <w:color w:val="800080"/>
      <w:u w:val="single"/>
    </w:rPr>
  </w:style>
  <w:style w:type="paragraph" w:customStyle="1" w:styleId="xl67">
    <w:name w:val="xl67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68">
    <w:name w:val="xl68"/>
    <w:basedOn w:val="a"/>
    <w:uiPriority w:val="99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69">
    <w:name w:val="xl69"/>
    <w:basedOn w:val="a"/>
    <w:uiPriority w:val="99"/>
    <w:rsid w:val="000314D7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70">
    <w:name w:val="xl70"/>
    <w:basedOn w:val="a"/>
    <w:uiPriority w:val="99"/>
    <w:rsid w:val="000314D7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71">
    <w:name w:val="xl71"/>
    <w:basedOn w:val="a"/>
    <w:uiPriority w:val="99"/>
    <w:rsid w:val="000314D7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styleId="af7">
    <w:name w:val="footer"/>
    <w:basedOn w:val="a"/>
    <w:link w:val="af8"/>
    <w:uiPriority w:val="99"/>
    <w:rsid w:val="000314D7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0314D7"/>
    <w:rPr>
      <w:rFonts w:ascii="Times New Roman" w:eastAsia="Times New Roman" w:hAnsi="Times New Roman" w:cs="Times New Roman"/>
      <w:sz w:val="24"/>
      <w:szCs w:val="24"/>
    </w:rPr>
  </w:style>
  <w:style w:type="paragraph" w:customStyle="1" w:styleId="27">
    <w:name w:val="обычный 2"/>
    <w:basedOn w:val="a"/>
    <w:link w:val="28"/>
    <w:uiPriority w:val="99"/>
    <w:rsid w:val="000314D7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28">
    <w:name w:val="обычный 2 Знак"/>
    <w:basedOn w:val="a0"/>
    <w:link w:val="27"/>
    <w:uiPriority w:val="99"/>
    <w:locked/>
    <w:rsid w:val="000314D7"/>
    <w:rPr>
      <w:rFonts w:ascii="Times New Roman" w:eastAsia="Times New Roman" w:hAnsi="Times New Roman" w:cs="Times New Roman"/>
      <w:sz w:val="28"/>
      <w:szCs w:val="28"/>
    </w:rPr>
  </w:style>
  <w:style w:type="paragraph" w:customStyle="1" w:styleId="Style1">
    <w:name w:val="Style1"/>
    <w:basedOn w:val="a"/>
    <w:uiPriority w:val="99"/>
    <w:rsid w:val="000314D7"/>
    <w:pPr>
      <w:widowControl w:val="0"/>
      <w:autoSpaceDE w:val="0"/>
      <w:autoSpaceDN w:val="0"/>
      <w:adjustRightInd w:val="0"/>
      <w:spacing w:line="276" w:lineRule="exact"/>
      <w:jc w:val="center"/>
    </w:pPr>
    <w:rPr>
      <w:lang w:eastAsia="ru-RU"/>
    </w:rPr>
  </w:style>
  <w:style w:type="character" w:customStyle="1" w:styleId="FontStyle12">
    <w:name w:val="Font Style12"/>
    <w:basedOn w:val="a0"/>
    <w:uiPriority w:val="99"/>
    <w:rsid w:val="000314D7"/>
    <w:rPr>
      <w:rFonts w:ascii="Times New Roman" w:hAnsi="Times New Roman" w:cs="Times New Roman"/>
      <w:sz w:val="22"/>
      <w:szCs w:val="22"/>
    </w:rPr>
  </w:style>
  <w:style w:type="paragraph" w:customStyle="1" w:styleId="xl24">
    <w:name w:val="xl24"/>
    <w:basedOn w:val="a"/>
    <w:rsid w:val="000314D7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25">
    <w:name w:val="xl25"/>
    <w:basedOn w:val="a"/>
    <w:rsid w:val="000314D7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22">
    <w:name w:val="xl22"/>
    <w:basedOn w:val="a"/>
    <w:rsid w:val="000314D7"/>
    <w:pPr>
      <w:spacing w:before="100" w:beforeAutospacing="1" w:after="100" w:afterAutospacing="1"/>
      <w:jc w:val="center"/>
    </w:pPr>
    <w:rPr>
      <w:lang w:eastAsia="ru-RU"/>
    </w:rPr>
  </w:style>
  <w:style w:type="paragraph" w:customStyle="1" w:styleId="xl23">
    <w:name w:val="xl23"/>
    <w:basedOn w:val="a"/>
    <w:rsid w:val="000314D7"/>
    <w:pPr>
      <w:spacing w:before="100" w:beforeAutospacing="1" w:after="100" w:afterAutospacing="1"/>
      <w:jc w:val="center"/>
    </w:pPr>
    <w:rPr>
      <w:lang w:eastAsia="ru-RU"/>
    </w:rPr>
  </w:style>
  <w:style w:type="numbering" w:customStyle="1" w:styleId="12">
    <w:name w:val="Нет списка1"/>
    <w:next w:val="a2"/>
    <w:uiPriority w:val="99"/>
    <w:semiHidden/>
    <w:unhideWhenUsed/>
    <w:rsid w:val="000314D7"/>
  </w:style>
  <w:style w:type="numbering" w:customStyle="1" w:styleId="29">
    <w:name w:val="Нет списка2"/>
    <w:next w:val="a2"/>
    <w:uiPriority w:val="99"/>
    <w:semiHidden/>
    <w:unhideWhenUsed/>
    <w:rsid w:val="000314D7"/>
  </w:style>
  <w:style w:type="numbering" w:customStyle="1" w:styleId="32">
    <w:name w:val="Нет списка3"/>
    <w:next w:val="a2"/>
    <w:uiPriority w:val="99"/>
    <w:semiHidden/>
    <w:unhideWhenUsed/>
    <w:rsid w:val="000314D7"/>
  </w:style>
  <w:style w:type="character" w:customStyle="1" w:styleId="apple-converted-space">
    <w:name w:val="apple-converted-space"/>
    <w:basedOn w:val="a0"/>
    <w:rsid w:val="000314D7"/>
  </w:style>
  <w:style w:type="paragraph" w:customStyle="1" w:styleId="af9">
    <w:name w:val="Таблица"/>
    <w:basedOn w:val="a"/>
    <w:link w:val="afa"/>
    <w:rsid w:val="000314D7"/>
    <w:pPr>
      <w:jc w:val="both"/>
    </w:pPr>
    <w:rPr>
      <w:szCs w:val="20"/>
      <w:lang w:eastAsia="ru-RU"/>
    </w:rPr>
  </w:style>
  <w:style w:type="character" w:customStyle="1" w:styleId="afa">
    <w:name w:val="Таблица Знак"/>
    <w:basedOn w:val="a0"/>
    <w:link w:val="af9"/>
    <w:rsid w:val="000314D7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2a">
    <w:name w:val="заголовок 2"/>
    <w:basedOn w:val="a"/>
    <w:link w:val="2b"/>
    <w:rsid w:val="000314D7"/>
    <w:pPr>
      <w:tabs>
        <w:tab w:val="num" w:pos="1427"/>
      </w:tabs>
      <w:suppressAutoHyphens/>
      <w:spacing w:after="240"/>
      <w:outlineLvl w:val="1"/>
    </w:pPr>
    <w:rPr>
      <w:rFonts w:ascii="Arial" w:hAnsi="Arial" w:cs="Arial"/>
      <w:b/>
      <w:color w:val="000000"/>
      <w:sz w:val="28"/>
      <w:szCs w:val="28"/>
      <w:lang w:eastAsia="ru-RU"/>
    </w:rPr>
  </w:style>
  <w:style w:type="character" w:customStyle="1" w:styleId="2b">
    <w:name w:val="заголовок 2 Знак"/>
    <w:basedOn w:val="a0"/>
    <w:link w:val="2a"/>
    <w:rsid w:val="000314D7"/>
    <w:rPr>
      <w:rFonts w:ascii="Arial" w:eastAsia="Times New Roman" w:hAnsi="Arial" w:cs="Arial"/>
      <w:b/>
      <w:color w:val="000000"/>
      <w:sz w:val="28"/>
      <w:szCs w:val="28"/>
      <w:lang w:eastAsia="ru-RU"/>
    </w:rPr>
  </w:style>
  <w:style w:type="paragraph" w:customStyle="1" w:styleId="2TimesNewRoman12132">
    <w:name w:val="Стиль заголовок 2 + Times New Roman 12 пт По ширине Слева:  132..."/>
    <w:basedOn w:val="2a"/>
    <w:rsid w:val="000314D7"/>
    <w:pPr>
      <w:spacing w:before="480"/>
      <w:ind w:left="709" w:right="641"/>
      <w:jc w:val="both"/>
    </w:pPr>
    <w:rPr>
      <w:rFonts w:ascii="Times New Roman" w:hAnsi="Times New Roman" w:cs="Times New Roman"/>
      <w:bCs/>
      <w:spacing w:val="-6"/>
      <w:sz w:val="24"/>
      <w:szCs w:val="20"/>
    </w:rPr>
  </w:style>
  <w:style w:type="paragraph" w:customStyle="1" w:styleId="15">
    <w:name w:val="Стиль По ширине Первая строка:  15 см"/>
    <w:basedOn w:val="a"/>
    <w:rsid w:val="000314D7"/>
    <w:pPr>
      <w:ind w:firstLine="709"/>
      <w:jc w:val="both"/>
    </w:pPr>
    <w:rPr>
      <w:szCs w:val="20"/>
    </w:rPr>
  </w:style>
  <w:style w:type="paragraph" w:customStyle="1" w:styleId="153">
    <w:name w:val="Стиль По ширине Первая строка:  15 см3"/>
    <w:basedOn w:val="a"/>
    <w:rsid w:val="000314D7"/>
    <w:pPr>
      <w:ind w:firstLine="709"/>
      <w:jc w:val="both"/>
    </w:pPr>
    <w:rPr>
      <w:szCs w:val="20"/>
    </w:rPr>
  </w:style>
  <w:style w:type="paragraph" w:customStyle="1" w:styleId="154">
    <w:name w:val="Стиль По ширине Первая строка:  15 см4"/>
    <w:basedOn w:val="a"/>
    <w:rsid w:val="000314D7"/>
    <w:pPr>
      <w:ind w:firstLine="709"/>
      <w:jc w:val="both"/>
    </w:pPr>
    <w:rPr>
      <w:szCs w:val="20"/>
    </w:rPr>
  </w:style>
  <w:style w:type="paragraph" w:customStyle="1" w:styleId="151">
    <w:name w:val="Стиль По ширине Первая строка:  15 см1"/>
    <w:basedOn w:val="a"/>
    <w:rsid w:val="000314D7"/>
    <w:pPr>
      <w:ind w:firstLine="709"/>
      <w:jc w:val="both"/>
    </w:pPr>
    <w:rPr>
      <w:szCs w:val="20"/>
    </w:rPr>
  </w:style>
  <w:style w:type="paragraph" w:customStyle="1" w:styleId="afb">
    <w:name w:val="Основной текст ДБ"/>
    <w:basedOn w:val="a"/>
    <w:link w:val="13"/>
    <w:rsid w:val="000314D7"/>
    <w:pPr>
      <w:spacing w:before="120" w:line="312" w:lineRule="auto"/>
      <w:ind w:firstLine="851"/>
      <w:jc w:val="both"/>
    </w:pPr>
    <w:rPr>
      <w:szCs w:val="20"/>
      <w:lang w:eastAsia="ru-RU"/>
    </w:rPr>
  </w:style>
  <w:style w:type="character" w:customStyle="1" w:styleId="12pt6">
    <w:name w:val="Основной текст + 12 pt6"/>
    <w:basedOn w:val="a0"/>
    <w:uiPriority w:val="99"/>
    <w:rsid w:val="000314D7"/>
    <w:rPr>
      <w:rFonts w:ascii="Times New Roman" w:eastAsia="Calibri" w:hAnsi="Times New Roman" w:cs="Times New Roman"/>
      <w:sz w:val="24"/>
      <w:szCs w:val="24"/>
      <w:u w:val="none"/>
      <w:lang w:val="ru-RU" w:eastAsia="en-US" w:bidi="ar-SA"/>
    </w:rPr>
  </w:style>
  <w:style w:type="paragraph" w:customStyle="1" w:styleId="2TimesNewRoman1215">
    <w:name w:val="Стиль заголовок 2 + Times New Roman 12 пт По ширине Слева:  15 ..."/>
    <w:basedOn w:val="2a"/>
    <w:rsid w:val="000314D7"/>
    <w:pPr>
      <w:spacing w:before="480" w:line="216" w:lineRule="auto"/>
      <w:ind w:left="709" w:right="641"/>
      <w:jc w:val="both"/>
    </w:pPr>
    <w:rPr>
      <w:rFonts w:ascii="Times New Roman" w:hAnsi="Times New Roman" w:cs="Times New Roman"/>
      <w:bCs/>
      <w:spacing w:val="-6"/>
      <w:sz w:val="24"/>
      <w:szCs w:val="20"/>
    </w:rPr>
  </w:style>
  <w:style w:type="paragraph" w:customStyle="1" w:styleId="2TimesNewRoman12151">
    <w:name w:val="Стиль заголовок 2 + Times New Roman 12 пт По ширине Слева:  15 ...1"/>
    <w:basedOn w:val="2a"/>
    <w:rsid w:val="000314D7"/>
    <w:pPr>
      <w:spacing w:before="480"/>
      <w:ind w:left="709" w:right="641"/>
      <w:jc w:val="both"/>
    </w:pPr>
    <w:rPr>
      <w:rFonts w:ascii="Times New Roman" w:hAnsi="Times New Roman" w:cs="Times New Roman"/>
      <w:bCs/>
      <w:spacing w:val="-6"/>
      <w:sz w:val="24"/>
      <w:szCs w:val="20"/>
    </w:rPr>
  </w:style>
  <w:style w:type="paragraph" w:styleId="afc">
    <w:name w:val="List"/>
    <w:basedOn w:val="a"/>
    <w:rsid w:val="000314D7"/>
    <w:pPr>
      <w:ind w:left="283" w:hanging="283"/>
    </w:pPr>
    <w:rPr>
      <w:lang w:eastAsia="ru-RU"/>
    </w:rPr>
  </w:style>
  <w:style w:type="character" w:customStyle="1" w:styleId="13">
    <w:name w:val="Основной текст ДБ Знак1"/>
    <w:basedOn w:val="a0"/>
    <w:link w:val="afb"/>
    <w:locked/>
    <w:rsid w:val="000314D7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c">
    <w:name w:val="Заголовок 2 Знак Знак"/>
    <w:basedOn w:val="a0"/>
    <w:rsid w:val="000314D7"/>
    <w:rPr>
      <w:rFonts w:cs="Arial"/>
      <w:b/>
      <w:bCs/>
      <w:iCs/>
      <w:sz w:val="24"/>
      <w:szCs w:val="28"/>
      <w:lang w:val="ru-RU" w:eastAsia="ru-RU" w:bidi="ar-SA"/>
    </w:rPr>
  </w:style>
  <w:style w:type="paragraph" w:customStyle="1" w:styleId="afd">
    <w:name w:val="УЛБК_Текст"/>
    <w:basedOn w:val="a"/>
    <w:link w:val="afe"/>
    <w:qFormat/>
    <w:rsid w:val="000314D7"/>
    <w:pPr>
      <w:spacing w:line="360" w:lineRule="auto"/>
      <w:ind w:firstLine="709"/>
      <w:jc w:val="both"/>
    </w:pPr>
    <w:rPr>
      <w:sz w:val="28"/>
      <w:szCs w:val="28"/>
    </w:rPr>
  </w:style>
  <w:style w:type="character" w:customStyle="1" w:styleId="afe">
    <w:name w:val="УЛБК_Текст Знак"/>
    <w:link w:val="afd"/>
    <w:locked/>
    <w:rsid w:val="000314D7"/>
    <w:rPr>
      <w:rFonts w:ascii="Times New Roman" w:eastAsia="Times New Roman" w:hAnsi="Times New Roman" w:cs="Times New Roman"/>
      <w:sz w:val="28"/>
      <w:szCs w:val="28"/>
    </w:rPr>
  </w:style>
  <w:style w:type="paragraph" w:customStyle="1" w:styleId="aff">
    <w:name w:val="текст"/>
    <w:qFormat/>
    <w:rsid w:val="000314D7"/>
    <w:pPr>
      <w:spacing w:after="0"/>
      <w:ind w:firstLine="851"/>
      <w:jc w:val="both"/>
    </w:pPr>
    <w:rPr>
      <w:rFonts w:ascii="Arial" w:eastAsia="Times New Roman" w:hAnsi="Arial" w:cs="Times New Roman"/>
      <w:sz w:val="24"/>
      <w:szCs w:val="20"/>
      <w:lang w:eastAsia="ru-RU"/>
    </w:rPr>
  </w:style>
  <w:style w:type="paragraph" w:styleId="aff0">
    <w:name w:val="No Spacing"/>
    <w:link w:val="aff1"/>
    <w:uiPriority w:val="99"/>
    <w:qFormat/>
    <w:rsid w:val="000314D7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1">
    <w:name w:val="Без интервала Знак"/>
    <w:basedOn w:val="a0"/>
    <w:link w:val="aff0"/>
    <w:uiPriority w:val="99"/>
    <w:rsid w:val="000314D7"/>
    <w:rPr>
      <w:rFonts w:ascii="Calibri" w:eastAsia="Times New Roman" w:hAnsi="Calibri" w:cs="Times New Roman"/>
    </w:rPr>
  </w:style>
  <w:style w:type="paragraph" w:customStyle="1" w:styleId="21">
    <w:name w:val="2.1 БашНИПИ список"/>
    <w:basedOn w:val="a"/>
    <w:rsid w:val="000314D7"/>
    <w:pPr>
      <w:numPr>
        <w:numId w:val="7"/>
      </w:numPr>
      <w:tabs>
        <w:tab w:val="left" w:pos="1200"/>
      </w:tabs>
      <w:suppressAutoHyphens/>
      <w:spacing w:line="276" w:lineRule="auto"/>
      <w:ind w:left="0" w:right="-425" w:firstLine="851"/>
      <w:jc w:val="both"/>
    </w:pPr>
    <w:rPr>
      <w:rFonts w:ascii="Arial" w:hAnsi="Arial"/>
      <w:kern w:val="28"/>
      <w:szCs w:val="32"/>
      <w:lang w:eastAsia="ru-RU"/>
    </w:rPr>
  </w:style>
  <w:style w:type="paragraph" w:customStyle="1" w:styleId="2d">
    <w:name w:val="2 БашНИПИ осн текст"/>
    <w:link w:val="2e"/>
    <w:rsid w:val="000314D7"/>
    <w:pPr>
      <w:suppressAutoHyphens/>
      <w:spacing w:after="0"/>
      <w:ind w:right="-425" w:firstLine="851"/>
      <w:jc w:val="both"/>
    </w:pPr>
    <w:rPr>
      <w:rFonts w:ascii="Arial" w:eastAsia="Times New Roman" w:hAnsi="Arial" w:cs="Times New Roman"/>
      <w:kern w:val="28"/>
      <w:sz w:val="24"/>
      <w:szCs w:val="32"/>
      <w:lang w:eastAsia="ru-RU"/>
    </w:rPr>
  </w:style>
  <w:style w:type="character" w:customStyle="1" w:styleId="2e">
    <w:name w:val="2 БашНИПИ осн текст Знак"/>
    <w:link w:val="2d"/>
    <w:rsid w:val="000314D7"/>
    <w:rPr>
      <w:rFonts w:ascii="Arial" w:eastAsia="Times New Roman" w:hAnsi="Arial" w:cs="Times New Roman"/>
      <w:kern w:val="28"/>
      <w:sz w:val="24"/>
      <w:szCs w:val="32"/>
      <w:lang w:eastAsia="ru-RU"/>
    </w:rPr>
  </w:style>
  <w:style w:type="paragraph" w:customStyle="1" w:styleId="111">
    <w:name w:val="Текст заголовок 1.1.1"/>
    <w:next w:val="a"/>
    <w:autoRedefine/>
    <w:rsid w:val="000314D7"/>
    <w:pPr>
      <w:keepNext/>
      <w:tabs>
        <w:tab w:val="left" w:pos="709"/>
        <w:tab w:val="num" w:pos="1276"/>
        <w:tab w:val="left" w:pos="1418"/>
        <w:tab w:val="num" w:pos="2160"/>
      </w:tabs>
      <w:suppressAutoHyphens/>
      <w:spacing w:before="240" w:after="240" w:line="312" w:lineRule="auto"/>
      <w:ind w:left="709"/>
    </w:pPr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customStyle="1" w:styleId="42">
    <w:name w:val="Стиль Заголовок 4 + По ширине"/>
    <w:basedOn w:val="4"/>
    <w:rsid w:val="000314D7"/>
    <w:pPr>
      <w:tabs>
        <w:tab w:val="num" w:pos="2880"/>
      </w:tabs>
      <w:spacing w:before="60" w:beforeAutospacing="0" w:after="0" w:afterAutospacing="0"/>
      <w:ind w:hanging="360"/>
      <w:jc w:val="both"/>
    </w:pPr>
    <w:rPr>
      <w:b w:val="0"/>
      <w:bCs w:val="0"/>
      <w:szCs w:val="20"/>
    </w:rPr>
  </w:style>
  <w:style w:type="paragraph" w:customStyle="1" w:styleId="-20">
    <w:name w:val="А-Текст_ПЗ_Ур2"/>
    <w:basedOn w:val="2"/>
    <w:link w:val="-21"/>
    <w:qFormat/>
    <w:rsid w:val="000314D7"/>
    <w:pPr>
      <w:keepNext w:val="0"/>
      <w:numPr>
        <w:ilvl w:val="1"/>
      </w:numPr>
      <w:suppressAutoHyphens/>
      <w:spacing w:before="60"/>
      <w:ind w:left="710" w:hanging="142"/>
      <w:jc w:val="left"/>
    </w:pPr>
    <w:rPr>
      <w:b w:val="0"/>
      <w:bCs/>
      <w:iCs/>
      <w:sz w:val="24"/>
      <w:szCs w:val="28"/>
    </w:rPr>
  </w:style>
  <w:style w:type="character" w:customStyle="1" w:styleId="-21">
    <w:name w:val="А-Текст_ПЗ_Ур2 Знак"/>
    <w:link w:val="-20"/>
    <w:rsid w:val="000314D7"/>
    <w:rPr>
      <w:rFonts w:ascii="Times New Roman" w:eastAsia="Times New Roman" w:hAnsi="Times New Roman" w:cs="Times New Roman"/>
      <w:bCs/>
      <w:iCs/>
      <w:sz w:val="24"/>
      <w:szCs w:val="28"/>
    </w:rPr>
  </w:style>
  <w:style w:type="paragraph" w:customStyle="1" w:styleId="bodytext2">
    <w:name w:val="bodytext2"/>
    <w:basedOn w:val="a"/>
    <w:rsid w:val="000314D7"/>
    <w:pPr>
      <w:ind w:firstLine="720"/>
      <w:jc w:val="both"/>
    </w:pPr>
    <w:rPr>
      <w:lang w:eastAsia="ru-RU"/>
    </w:rPr>
  </w:style>
  <w:style w:type="character" w:customStyle="1" w:styleId="14">
    <w:name w:val="Основной текст Знак1"/>
    <w:basedOn w:val="a0"/>
    <w:uiPriority w:val="99"/>
    <w:semiHidden/>
    <w:rsid w:val="000314D7"/>
    <w:rPr>
      <w:rFonts w:ascii="Times New Roman" w:eastAsia="Times New Roman" w:hAnsi="Times New Roman" w:cs="Times New Roman"/>
      <w:sz w:val="24"/>
      <w:szCs w:val="24"/>
    </w:rPr>
  </w:style>
  <w:style w:type="paragraph" w:customStyle="1" w:styleId="xl65">
    <w:name w:val="xl65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  <w:lang w:eastAsia="ru-RU"/>
    </w:rPr>
  </w:style>
  <w:style w:type="paragraph" w:customStyle="1" w:styleId="xl66">
    <w:name w:val="xl66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  <w:lang w:eastAsia="ru-RU"/>
    </w:rPr>
  </w:style>
  <w:style w:type="paragraph" w:customStyle="1" w:styleId="xl63">
    <w:name w:val="xl63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lang w:eastAsia="ru-RU"/>
    </w:rPr>
  </w:style>
  <w:style w:type="paragraph" w:customStyle="1" w:styleId="xl64">
    <w:name w:val="xl64"/>
    <w:basedOn w:val="a"/>
    <w:rsid w:val="000314D7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08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10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65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82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499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8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42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58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751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4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01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91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1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28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84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3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31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831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92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508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8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59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266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16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8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593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756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44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977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62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58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45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856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83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22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285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4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057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65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697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909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027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82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0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252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37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735</TotalTime>
  <Pages>12</Pages>
  <Words>559</Words>
  <Characters>3188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453</cp:revision>
  <cp:lastPrinted>2017-04-04T12:39:00Z</cp:lastPrinted>
  <dcterms:created xsi:type="dcterms:W3CDTF">2015-08-16T17:46:00Z</dcterms:created>
  <dcterms:modified xsi:type="dcterms:W3CDTF">2018-05-15T13:47:00Z</dcterms:modified>
</cp:coreProperties>
</file>