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1542" w:rsidRDefault="00B0687E" w:rsidP="00DF106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7E4C38">
        <w:rPr>
          <w:rFonts w:ascii="Times New Roman" w:hAnsi="Times New Roman"/>
          <w:sz w:val="26"/>
          <w:szCs w:val="26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7E4C38">
        <w:rPr>
          <w:rFonts w:ascii="Times New Roman" w:eastAsia="Times New Roman" w:hAnsi="Times New Roman"/>
          <w:sz w:val="26"/>
          <w:szCs w:val="26"/>
        </w:rPr>
        <w:t xml:space="preserve">  </w:t>
      </w:r>
      <w:r w:rsidR="00A800A4" w:rsidRPr="007E4C38">
        <w:rPr>
          <w:rFonts w:ascii="Times New Roman" w:eastAsia="Times New Roman" w:hAnsi="Times New Roman"/>
          <w:sz w:val="26"/>
          <w:szCs w:val="26"/>
        </w:rPr>
        <w:t>постановления</w:t>
      </w:r>
      <w:r w:rsidR="0021790D" w:rsidRPr="007E4C38">
        <w:rPr>
          <w:rFonts w:ascii="Times New Roman" w:eastAsia="Times New Roman" w:hAnsi="Times New Roman"/>
          <w:sz w:val="26"/>
          <w:szCs w:val="26"/>
        </w:rPr>
        <w:t xml:space="preserve"> </w:t>
      </w:r>
      <w:r w:rsidR="00A800A4" w:rsidRPr="007E4C38">
        <w:rPr>
          <w:rFonts w:ascii="Times New Roman" w:eastAsia="Times New Roman" w:hAnsi="Times New Roman"/>
          <w:sz w:val="26"/>
          <w:szCs w:val="26"/>
        </w:rPr>
        <w:t xml:space="preserve">администрации Мичуринского района </w:t>
      </w:r>
      <w:r w:rsidR="00954E39" w:rsidRPr="007E4C38">
        <w:rPr>
          <w:rFonts w:ascii="Times New Roman" w:eastAsia="Times New Roman" w:hAnsi="Times New Roman"/>
          <w:sz w:val="26"/>
          <w:szCs w:val="26"/>
        </w:rPr>
        <w:t xml:space="preserve"> </w:t>
      </w:r>
      <w:r w:rsidR="00CB1542" w:rsidRPr="007E4C38">
        <w:rPr>
          <w:rFonts w:ascii="Times New Roman" w:hAnsi="Times New Roman"/>
          <w:sz w:val="26"/>
          <w:szCs w:val="26"/>
        </w:rPr>
        <w:t>о внесении  дополнений в Перечень муниципального имущества Мичуринского района Тамбовской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района от 11.05.2016 № 247</w:t>
      </w:r>
      <w:proofErr w:type="gramEnd"/>
    </w:p>
    <w:p w:rsidR="007E4C38" w:rsidRPr="007E4C38" w:rsidRDefault="007E4C38" w:rsidP="00DF106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0687E" w:rsidRPr="00446F01" w:rsidRDefault="00B0687E" w:rsidP="00DF106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46F01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46F01">
          <w:rPr>
            <w:rStyle w:val="a3"/>
            <w:b/>
            <w:sz w:val="26"/>
            <w:szCs w:val="26"/>
            <w:lang w:val="en-US"/>
          </w:rPr>
          <w:t>etv</w:t>
        </w:r>
        <w:r w:rsidRPr="00446F01">
          <w:rPr>
            <w:rStyle w:val="a3"/>
            <w:b/>
            <w:sz w:val="26"/>
            <w:szCs w:val="26"/>
          </w:rPr>
          <w:t>@</w:t>
        </w:r>
        <w:r w:rsidRPr="00446F01">
          <w:rPr>
            <w:rStyle w:val="a3"/>
            <w:b/>
            <w:sz w:val="26"/>
            <w:szCs w:val="26"/>
            <w:lang w:val="en-US"/>
          </w:rPr>
          <w:t>r</w:t>
        </w:r>
        <w:r w:rsidRPr="00446F01">
          <w:rPr>
            <w:rStyle w:val="a3"/>
            <w:b/>
            <w:sz w:val="26"/>
            <w:szCs w:val="26"/>
          </w:rPr>
          <w:t>45.</w:t>
        </w:r>
        <w:r w:rsidRPr="00446F01">
          <w:rPr>
            <w:rStyle w:val="a3"/>
            <w:b/>
            <w:sz w:val="26"/>
            <w:szCs w:val="26"/>
            <w:lang w:val="en-US"/>
          </w:rPr>
          <w:t>tambov</w:t>
        </w:r>
        <w:r w:rsidRPr="00446F01">
          <w:rPr>
            <w:rStyle w:val="a3"/>
            <w:b/>
            <w:sz w:val="26"/>
            <w:szCs w:val="26"/>
          </w:rPr>
          <w:t>.</w:t>
        </w:r>
        <w:r w:rsidRPr="00446F01">
          <w:rPr>
            <w:rStyle w:val="a3"/>
            <w:b/>
            <w:sz w:val="26"/>
            <w:szCs w:val="26"/>
            <w:lang w:val="en-US"/>
          </w:rPr>
          <w:t>gov</w:t>
        </w:r>
        <w:r w:rsidRPr="00446F01">
          <w:rPr>
            <w:rStyle w:val="a3"/>
            <w:b/>
            <w:sz w:val="26"/>
            <w:szCs w:val="26"/>
          </w:rPr>
          <w:t>.</w:t>
        </w:r>
        <w:proofErr w:type="spellStart"/>
        <w:r w:rsidRPr="00446F01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46F01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DF106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46F01">
        <w:rPr>
          <w:rFonts w:ascii="Times New Roman" w:hAnsi="Times New Roman" w:cs="Times New Roman"/>
          <w:sz w:val="26"/>
          <w:szCs w:val="26"/>
        </w:rPr>
        <w:t xml:space="preserve">:  </w:t>
      </w:r>
      <w:r w:rsidRPr="00446F01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1E07C6">
        <w:rPr>
          <w:rFonts w:ascii="Times New Roman" w:hAnsi="Times New Roman" w:cs="Times New Roman"/>
          <w:sz w:val="26"/>
          <w:szCs w:val="26"/>
        </w:rPr>
        <w:t xml:space="preserve"> 17.06</w:t>
      </w:r>
      <w:r w:rsidR="00CB1542">
        <w:rPr>
          <w:rFonts w:ascii="Times New Roman" w:hAnsi="Times New Roman" w:cs="Times New Roman"/>
          <w:sz w:val="26"/>
          <w:szCs w:val="26"/>
        </w:rPr>
        <w:t>.2022</w:t>
      </w:r>
      <w:r w:rsidR="00757DDE">
        <w:rPr>
          <w:rFonts w:ascii="Times New Roman" w:hAnsi="Times New Roman" w:cs="Times New Roman"/>
          <w:sz w:val="26"/>
          <w:szCs w:val="26"/>
        </w:rPr>
        <w:t xml:space="preserve"> </w:t>
      </w:r>
      <w:r w:rsidR="005217DA">
        <w:rPr>
          <w:rFonts w:ascii="Times New Roman" w:hAnsi="Times New Roman" w:cs="Times New Roman"/>
          <w:sz w:val="26"/>
          <w:szCs w:val="26"/>
        </w:rPr>
        <w:t xml:space="preserve"> по </w:t>
      </w:r>
      <w:r w:rsidR="001E07C6">
        <w:rPr>
          <w:rFonts w:ascii="Times New Roman" w:hAnsi="Times New Roman" w:cs="Times New Roman"/>
          <w:sz w:val="26"/>
          <w:szCs w:val="26"/>
        </w:rPr>
        <w:t>30.06</w:t>
      </w:r>
      <w:r w:rsidR="00CB1542">
        <w:rPr>
          <w:rFonts w:ascii="Times New Roman" w:hAnsi="Times New Roman" w:cs="Times New Roman"/>
          <w:sz w:val="26"/>
          <w:szCs w:val="26"/>
        </w:rPr>
        <w:t>.2022</w:t>
      </w:r>
      <w:r w:rsidR="00954E39">
        <w:rPr>
          <w:rFonts w:ascii="Times New Roman" w:hAnsi="Times New Roman" w:cs="Times New Roman"/>
          <w:sz w:val="26"/>
          <w:szCs w:val="26"/>
        </w:rPr>
        <w:t>.</w:t>
      </w:r>
      <w:r w:rsidRPr="00446F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7E" w:rsidRPr="00446F01" w:rsidRDefault="00B0687E" w:rsidP="00DF106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Pr="00446F0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D037E3">
        <w:rPr>
          <w:rStyle w:val="a3"/>
          <w:sz w:val="26"/>
          <w:szCs w:val="26"/>
        </w:rPr>
        <w:t xml:space="preserve"> </w:t>
      </w:r>
      <w:r w:rsidRPr="00446F01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1E07C6">
        <w:rPr>
          <w:rFonts w:ascii="Times New Roman" w:hAnsi="Times New Roman" w:cs="Times New Roman"/>
          <w:b/>
          <w:sz w:val="26"/>
          <w:szCs w:val="26"/>
        </w:rPr>
        <w:t>06.07</w:t>
      </w:r>
      <w:r w:rsidR="00DF1062">
        <w:rPr>
          <w:rFonts w:ascii="Times New Roman" w:hAnsi="Times New Roman" w:cs="Times New Roman"/>
          <w:b/>
          <w:sz w:val="26"/>
          <w:szCs w:val="26"/>
        </w:rPr>
        <w:t>.2022</w:t>
      </w:r>
      <w:r w:rsidRPr="00446F01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B0687E" w:rsidRPr="005056E5" w:rsidRDefault="00B0687E" w:rsidP="000C3359">
      <w:pPr>
        <w:pStyle w:val="a4"/>
        <w:spacing w:before="0" w:beforeAutospacing="0" w:after="0"/>
        <w:jc w:val="both"/>
        <w:rPr>
          <w:sz w:val="28"/>
          <w:szCs w:val="28"/>
        </w:rPr>
      </w:pPr>
      <w:r w:rsidRPr="00446F01">
        <w:rPr>
          <w:b/>
          <w:sz w:val="26"/>
          <w:szCs w:val="26"/>
        </w:rPr>
        <w:t>1. Описание  проблемы,  на  решение  которой  направлено  предлагаемое правовое   регулировани</w:t>
      </w:r>
      <w:r w:rsidRPr="00446F01">
        <w:rPr>
          <w:sz w:val="26"/>
          <w:szCs w:val="26"/>
        </w:rPr>
        <w:t xml:space="preserve">е: </w:t>
      </w:r>
      <w:r w:rsidR="001B327B">
        <w:rPr>
          <w:sz w:val="26"/>
          <w:szCs w:val="26"/>
        </w:rPr>
        <w:t xml:space="preserve"> </w:t>
      </w:r>
      <w:r w:rsidR="0063212B">
        <w:rPr>
          <w:spacing w:val="1"/>
          <w:sz w:val="28"/>
          <w:szCs w:val="28"/>
        </w:rPr>
        <w:t>в</w:t>
      </w:r>
      <w:r w:rsidR="0063212B" w:rsidRPr="00AC0E98">
        <w:rPr>
          <w:spacing w:val="1"/>
          <w:sz w:val="28"/>
          <w:szCs w:val="28"/>
        </w:rPr>
        <w:t xml:space="preserve"> соответствии с </w:t>
      </w:r>
      <w:r w:rsidR="0063212B">
        <w:rPr>
          <w:spacing w:val="1"/>
          <w:sz w:val="28"/>
          <w:szCs w:val="28"/>
        </w:rPr>
        <w:t xml:space="preserve">пунктом 4 статьи 18 </w:t>
      </w:r>
      <w:r w:rsidR="0063212B" w:rsidRPr="00AC0E98">
        <w:rPr>
          <w:spacing w:val="1"/>
          <w:sz w:val="28"/>
          <w:szCs w:val="28"/>
        </w:rPr>
        <w:t>Федеральн</w:t>
      </w:r>
      <w:r w:rsidR="0063212B">
        <w:rPr>
          <w:spacing w:val="1"/>
          <w:sz w:val="28"/>
          <w:szCs w:val="28"/>
        </w:rPr>
        <w:t>ого</w:t>
      </w:r>
      <w:r w:rsidR="0063212B" w:rsidRPr="00AC0E98">
        <w:rPr>
          <w:spacing w:val="1"/>
          <w:sz w:val="28"/>
          <w:szCs w:val="28"/>
        </w:rPr>
        <w:t xml:space="preserve"> закон</w:t>
      </w:r>
      <w:r w:rsidR="0063212B">
        <w:rPr>
          <w:spacing w:val="1"/>
          <w:sz w:val="28"/>
          <w:szCs w:val="28"/>
        </w:rPr>
        <w:t>а</w:t>
      </w:r>
      <w:r w:rsidR="0063212B" w:rsidRPr="00AC0E98">
        <w:rPr>
          <w:spacing w:val="1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Федерации», </w:t>
      </w:r>
      <w:r w:rsidR="0063212B">
        <w:rPr>
          <w:spacing w:val="1"/>
          <w:sz w:val="28"/>
          <w:szCs w:val="28"/>
        </w:rPr>
        <w:t xml:space="preserve"> на основании протокола заседания координационного совета по развитию малого и среднего предпринимательства в Мичу</w:t>
      </w:r>
      <w:r w:rsidR="00EE50E1">
        <w:rPr>
          <w:spacing w:val="1"/>
          <w:sz w:val="28"/>
          <w:szCs w:val="28"/>
        </w:rPr>
        <w:t>ринском районе от 14.07</w:t>
      </w:r>
      <w:r w:rsidR="00951F5D">
        <w:rPr>
          <w:spacing w:val="1"/>
          <w:sz w:val="28"/>
          <w:szCs w:val="28"/>
        </w:rPr>
        <w:t>.2021</w:t>
      </w:r>
      <w:r w:rsidR="0063212B">
        <w:rPr>
          <w:spacing w:val="1"/>
          <w:sz w:val="28"/>
          <w:szCs w:val="28"/>
        </w:rPr>
        <w:t>.</w:t>
      </w:r>
    </w:p>
    <w:p w:rsidR="0063212B" w:rsidRPr="00E60858" w:rsidRDefault="00B0687E" w:rsidP="0063212B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  <w:r w:rsidR="006257BF">
        <w:rPr>
          <w:rFonts w:ascii="Times New Roman" w:hAnsi="Times New Roman" w:cs="Times New Roman"/>
          <w:sz w:val="26"/>
          <w:szCs w:val="26"/>
        </w:rPr>
        <w:t xml:space="preserve"> </w:t>
      </w:r>
      <w:r w:rsidR="0063212B" w:rsidRPr="00E60858">
        <w:rPr>
          <w:rStyle w:val="FontStyle13"/>
          <w:sz w:val="28"/>
          <w:szCs w:val="28"/>
        </w:rPr>
        <w:t>приведение действующего нормативно правового акта в соответствие  с требованиями Федерального закона от 24.07.2007 № 209-ФЗ «О развитии малого и среднего предпринимательства в Российской Федерации», повышение эффективности использования государственного имущества области.</w:t>
      </w:r>
    </w:p>
    <w:p w:rsidR="0063212B" w:rsidRPr="0063212B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 xml:space="preserve">3. </w:t>
      </w:r>
      <w:proofErr w:type="gramStart"/>
      <w:r w:rsidRPr="00446F01">
        <w:rPr>
          <w:rFonts w:ascii="Times New Roman" w:hAnsi="Times New Roman" w:cs="Times New Roman"/>
          <w:b/>
          <w:sz w:val="26"/>
          <w:szCs w:val="26"/>
        </w:rPr>
        <w:t>Ожидаемый результат (выраженный установленными разработчиком показателями) предлагаемого правового регулирования</w:t>
      </w:r>
      <w:r w:rsidR="0063212B" w:rsidRPr="0063212B">
        <w:rPr>
          <w:rFonts w:ascii="Times New Roman" w:hAnsi="Times New Roman" w:cs="Times New Roman"/>
          <w:sz w:val="28"/>
          <w:szCs w:val="28"/>
        </w:rPr>
        <w:t xml:space="preserve"> </w:t>
      </w:r>
      <w:r w:rsidR="0063212B" w:rsidRPr="00E60858">
        <w:rPr>
          <w:rFonts w:ascii="Times New Roman" w:hAnsi="Times New Roman" w:cs="Times New Roman"/>
          <w:sz w:val="28"/>
          <w:szCs w:val="28"/>
        </w:rPr>
        <w:t>расширение правового поля в целях оказания имущественной поддержки субъектам малого и среднего предпринимательства, в виде передачи во владение и (или) пользование государственного имущества на возмездной основе, в том числе земельных участков, зданий, строений, сооружений, нежилых помещений.</w:t>
      </w:r>
      <w:proofErr w:type="gramEnd"/>
    </w:p>
    <w:p w:rsidR="0063212B" w:rsidRPr="00E60858" w:rsidRDefault="00B0687E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6F01">
        <w:rPr>
          <w:rFonts w:ascii="Times New Roman" w:hAnsi="Times New Roman"/>
          <w:b/>
          <w:sz w:val="26"/>
          <w:szCs w:val="26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446F01">
        <w:rPr>
          <w:rFonts w:ascii="Times New Roman" w:hAnsi="Times New Roman"/>
          <w:sz w:val="26"/>
          <w:szCs w:val="26"/>
        </w:rPr>
        <w:t xml:space="preserve">: </w:t>
      </w:r>
      <w:r w:rsidR="006257BF">
        <w:rPr>
          <w:rFonts w:ascii="Times New Roman" w:hAnsi="Times New Roman"/>
          <w:sz w:val="26"/>
          <w:szCs w:val="26"/>
        </w:rPr>
        <w:t xml:space="preserve"> </w:t>
      </w:r>
      <w:r w:rsidR="0063212B" w:rsidRPr="00E60858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24.07.2007 № 209-ФЗ «О развитии малого и среднего предпринимательства в Российской Федерации»</w:t>
      </w:r>
    </w:p>
    <w:p w:rsidR="0063212B" w:rsidRPr="00E60858" w:rsidRDefault="0063212B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858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63212B" w:rsidRPr="00E60858" w:rsidRDefault="0063212B" w:rsidP="006321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Устав района.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1E07C6">
        <w:rPr>
          <w:rFonts w:ascii="Times New Roman" w:hAnsi="Times New Roman" w:cs="Times New Roman"/>
          <w:sz w:val="26"/>
          <w:szCs w:val="26"/>
        </w:rPr>
        <w:t xml:space="preserve"> июль</w:t>
      </w:r>
      <w:r w:rsidR="007E4C38">
        <w:rPr>
          <w:rFonts w:ascii="Times New Roman" w:hAnsi="Times New Roman" w:cs="Times New Roman"/>
          <w:sz w:val="26"/>
          <w:szCs w:val="26"/>
        </w:rPr>
        <w:t xml:space="preserve"> 2022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года.</w:t>
      </w:r>
      <w:bookmarkStart w:id="0" w:name="_GoBack"/>
      <w:bookmarkEnd w:id="0"/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46F01">
        <w:rPr>
          <w:rFonts w:ascii="Times New Roman" w:hAnsi="Times New Roman" w:cs="Times New Roman"/>
          <w:sz w:val="26"/>
          <w:szCs w:val="26"/>
        </w:rPr>
        <w:t>: необходимость установления переходного периода отсутствует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446F01" w:rsidRDefault="00951F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686</w:t>
            </w:r>
          </w:p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1B327B"/>
    <w:rsid w:val="001E07C6"/>
    <w:rsid w:val="0021790D"/>
    <w:rsid w:val="0034552F"/>
    <w:rsid w:val="00350461"/>
    <w:rsid w:val="003851CC"/>
    <w:rsid w:val="00446F01"/>
    <w:rsid w:val="005056E5"/>
    <w:rsid w:val="005217DA"/>
    <w:rsid w:val="00544D8E"/>
    <w:rsid w:val="005B1814"/>
    <w:rsid w:val="006257BF"/>
    <w:rsid w:val="0063212B"/>
    <w:rsid w:val="00757DDE"/>
    <w:rsid w:val="007E4C38"/>
    <w:rsid w:val="008A6C60"/>
    <w:rsid w:val="00951F5D"/>
    <w:rsid w:val="00954E39"/>
    <w:rsid w:val="00A800A4"/>
    <w:rsid w:val="00B0687E"/>
    <w:rsid w:val="00B3299A"/>
    <w:rsid w:val="00B917EA"/>
    <w:rsid w:val="00BA5AAF"/>
    <w:rsid w:val="00C12CD9"/>
    <w:rsid w:val="00C52836"/>
    <w:rsid w:val="00C9121C"/>
    <w:rsid w:val="00CB1542"/>
    <w:rsid w:val="00D037E3"/>
    <w:rsid w:val="00DF1062"/>
    <w:rsid w:val="00EE50E1"/>
    <w:rsid w:val="00FA7372"/>
    <w:rsid w:val="00FC0911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2018-11-13T06:56:00Z</dcterms:created>
  <dcterms:modified xsi:type="dcterms:W3CDTF">2022-06-17T10:46:00Z</dcterms:modified>
</cp:coreProperties>
</file>