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DB466C" w:rsidRDefault="00B52989" w:rsidP="00B52989">
      <w:pPr>
        <w:spacing w:line="240" w:lineRule="auto"/>
        <w:jc w:val="center"/>
        <w:rPr>
          <w:rStyle w:val="fontstyle21"/>
          <w:sz w:val="28"/>
          <w:szCs w:val="28"/>
        </w:rPr>
      </w:pPr>
      <w:r w:rsidRPr="00C71B2C">
        <w:rPr>
          <w:rStyle w:val="fontstyle21"/>
          <w:sz w:val="28"/>
          <w:szCs w:val="28"/>
        </w:rPr>
        <w:t>Св</w:t>
      </w:r>
      <w:r w:rsidR="00DB466C">
        <w:rPr>
          <w:rStyle w:val="fontstyle21"/>
          <w:sz w:val="28"/>
          <w:szCs w:val="28"/>
        </w:rPr>
        <w:t>одный отчёт органа-разработчика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отдел</w:t>
      </w:r>
      <w:r w:rsid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 экономики 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FC6BE0" w:rsidRDefault="00B52989" w:rsidP="00BA413D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</w:p>
    <w:p w:rsidR="002A67EC" w:rsidRPr="002A67EC" w:rsidRDefault="002A67EC" w:rsidP="002A67EC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2A67EC">
        <w:rPr>
          <w:rFonts w:ascii="Times New Roman" w:hAnsi="Times New Roman" w:cs="Times New Roman"/>
          <w:sz w:val="28"/>
          <w:szCs w:val="28"/>
        </w:rPr>
        <w:t>проект</w:t>
      </w:r>
      <w:r w:rsidRPr="002A67EC">
        <w:rPr>
          <w:rFonts w:ascii="Times New Roman" w:eastAsia="Times New Roman" w:hAnsi="Times New Roman" w:cs="Times New Roman"/>
          <w:sz w:val="28"/>
          <w:szCs w:val="28"/>
        </w:rPr>
        <w:t xml:space="preserve">  постановления администрации Мичуринского района </w:t>
      </w:r>
      <w:r w:rsidRPr="002A67EC">
        <w:rPr>
          <w:rFonts w:ascii="Times New Roman" w:hAnsi="Times New Roman" w:cs="Times New Roman"/>
          <w:sz w:val="28"/>
          <w:szCs w:val="28"/>
        </w:rPr>
        <w:t>о</w:t>
      </w:r>
      <w:r w:rsidRPr="002A67EC">
        <w:rPr>
          <w:rFonts w:ascii="Times New Roman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услуги «Выдача разрешения, переоформление разрешения, продление срока действия разрешения или выдача дубликата и копий разрешения на право организации розничного рынка» </w:t>
      </w:r>
    </w:p>
    <w:p w:rsidR="00B52989" w:rsidRPr="00896E57" w:rsidRDefault="00B52989" w:rsidP="00896E57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bookmarkStart w:id="0" w:name="_GoBack"/>
      <w:bookmarkEnd w:id="0"/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="00896E57">
        <w:rPr>
          <w:rStyle w:val="fontstyle21"/>
          <w:rFonts w:ascii="Times New Roman" w:hAnsi="Times New Roman"/>
          <w:sz w:val="28"/>
          <w:szCs w:val="28"/>
        </w:rPr>
        <w:t xml:space="preserve">: </w:t>
      </w:r>
      <w:r w:rsidR="00BA413D">
        <w:rPr>
          <w:rStyle w:val="fontstyle21"/>
          <w:rFonts w:ascii="Times New Roman" w:hAnsi="Times New Roman"/>
          <w:sz w:val="28"/>
          <w:szCs w:val="28"/>
        </w:rPr>
        <w:t>Василевич Татьяна Владимировна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314E2C" w:rsidRP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начальник отдела </w:t>
      </w:r>
      <w:hyperlink r:id="rId5" w:history="1">
        <w:r w:rsidR="00661C47" w:rsidRPr="00661C47">
          <w:rPr>
            <w:rFonts w:ascii="Times New Roman" w:hAnsi="Times New Roman" w:cs="Times New Roman"/>
            <w:sz w:val="28"/>
            <w:szCs w:val="28"/>
          </w:rPr>
          <w:t>экономики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администрации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661C47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Мичуринского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района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.   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     </w:t>
        </w:r>
        <w:r w:rsidR="00DB466C" w:rsidRPr="00DB466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                                         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0056B7">
        <w:br/>
      </w:r>
      <w:r w:rsidR="009D4895">
        <w:rPr>
          <w:rStyle w:val="fontstyle21"/>
          <w:rFonts w:ascii="Times New Roman" w:hAnsi="Times New Roman"/>
          <w:sz w:val="28"/>
          <w:szCs w:val="28"/>
        </w:rPr>
        <w:t xml:space="preserve">Тел.: </w:t>
      </w:r>
      <w:r w:rsidR="00BA413D">
        <w:rPr>
          <w:rStyle w:val="fontstyle21"/>
          <w:rFonts w:ascii="Times New Roman" w:hAnsi="Times New Roman"/>
          <w:sz w:val="28"/>
          <w:szCs w:val="28"/>
        </w:rPr>
        <w:t>8(47545) 5-21-66</w:t>
      </w:r>
      <w:r w:rsidR="00DB466C">
        <w:rPr>
          <w:rStyle w:val="fontstyle21"/>
          <w:rFonts w:ascii="Times New Roman" w:hAnsi="Times New Roman"/>
          <w:sz w:val="28"/>
          <w:szCs w:val="28"/>
        </w:rPr>
        <w:t xml:space="preserve">.                                                               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>:</w:t>
      </w:r>
      <w:r w:rsidR="00661C47" w:rsidRPr="00A06738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7F0F06">
        <w:rPr>
          <w:rStyle w:val="fontstyle21"/>
          <w:rFonts w:ascii="Times New Roman" w:hAnsi="Times New Roman"/>
          <w:sz w:val="28"/>
          <w:szCs w:val="28"/>
          <w:lang w:val="en-US"/>
        </w:rPr>
        <w:t>econ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@</w:t>
      </w:r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45.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661C47" w:rsidRPr="00661C4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96E57">
        <w:rPr>
          <w:rStyle w:val="fontstyle21"/>
          <w:rFonts w:ascii="Times New Roman" w:hAnsi="Times New Roman"/>
          <w:sz w:val="28"/>
          <w:szCs w:val="28"/>
        </w:rPr>
        <w:t>.</w:t>
      </w:r>
    </w:p>
    <w:p w:rsidR="00D17339" w:rsidRPr="00DC6E00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>3.1.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Степень регули</w:t>
      </w:r>
      <w:r w:rsidR="00E74B96"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рующего воздействия проекта НПА</w:t>
      </w:r>
      <w:r w:rsidR="003B1BB4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D17339" w:rsidRPr="00DC6E00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="003B1BB4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3B1BB4" w:rsidRPr="00DC6E00">
        <w:rPr>
          <w:rStyle w:val="FontStyle13"/>
          <w:sz w:val="28"/>
          <w:szCs w:val="28"/>
        </w:rPr>
        <w:t>низкая</w:t>
      </w:r>
      <w:r w:rsidR="00D17339" w:rsidRPr="00DC6E00">
        <w:rPr>
          <w:rStyle w:val="FontStyle13"/>
          <w:sz w:val="28"/>
          <w:szCs w:val="28"/>
        </w:rPr>
        <w:t xml:space="preserve">, </w:t>
      </w:r>
      <w:r w:rsidR="00D17339" w:rsidRPr="00DC6E00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D17339" w:rsidRPr="00DC6E00">
        <w:rPr>
          <w:rFonts w:ascii="Times New Roman" w:hAnsi="Times New Roman" w:cs="Times New Roman"/>
          <w:sz w:val="28"/>
          <w:szCs w:val="28"/>
        </w:rPr>
        <w:t>.</w:t>
      </w:r>
      <w:r w:rsidRPr="00DC6E00">
        <w:rPr>
          <w:rFonts w:ascii="Times New Roman" w:hAnsi="Times New Roman" w:cs="Times New Roman"/>
          <w:sz w:val="28"/>
          <w:szCs w:val="28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3.2. 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Описание проблемы, на решение которой направлен предлагаемый</w:t>
      </w:r>
      <w:r w:rsidRPr="00DC6E00">
        <w:rPr>
          <w:rFonts w:ascii="Times New Roman" w:hAnsi="Times New Roman" w:cs="Times New Roman"/>
          <w:sz w:val="28"/>
          <w:szCs w:val="28"/>
          <w:u w:val="single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способ регулирования, оценка негативных эффектов, возникающих в связи с</w:t>
      </w:r>
      <w:r w:rsidRPr="00DC6E00">
        <w:rPr>
          <w:rFonts w:ascii="Times New Roman" w:hAnsi="Times New Roman" w:cs="Times New Roman"/>
          <w:sz w:val="28"/>
          <w:szCs w:val="28"/>
          <w:u w:val="single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наличием рассматриваемой проблемы</w:t>
      </w:r>
      <w:r w:rsidR="009641A3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–</w:t>
      </w:r>
      <w:r w:rsidR="00D17339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D17339" w:rsidRPr="00DC6E00">
        <w:rPr>
          <w:rFonts w:ascii="Times New Roman" w:hAnsi="Times New Roman" w:cs="Times New Roman"/>
          <w:sz w:val="28"/>
          <w:szCs w:val="28"/>
        </w:rPr>
        <w:t>наличие в нормативно-правовом акте норм, не отвечающим действующему законодательству.</w:t>
      </w:r>
    </w:p>
    <w:p w:rsidR="00BA413D" w:rsidRPr="00DC6E00" w:rsidRDefault="00B52989" w:rsidP="000056B7">
      <w:pPr>
        <w:pStyle w:val="a6"/>
        <w:jc w:val="both"/>
        <w:rPr>
          <w:rStyle w:val="FontStyle26"/>
          <w:sz w:val="28"/>
          <w:szCs w:val="28"/>
        </w:rPr>
      </w:pP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3.3. </w:t>
      </w:r>
      <w:r w:rsidRPr="00DC6E00">
        <w:rPr>
          <w:rStyle w:val="FontStyle26"/>
          <w:sz w:val="28"/>
          <w:szCs w:val="28"/>
          <w:u w:val="single"/>
        </w:rPr>
        <w:t>Анализ опыта иных му</w:t>
      </w:r>
      <w:r w:rsidR="00623D15" w:rsidRPr="00DC6E00">
        <w:rPr>
          <w:rStyle w:val="FontStyle26"/>
          <w:sz w:val="28"/>
          <w:szCs w:val="28"/>
          <w:u w:val="single"/>
        </w:rPr>
        <w:t xml:space="preserve">ниципалитетов Мичуринского района </w:t>
      </w:r>
      <w:r w:rsidRPr="00DC6E00">
        <w:rPr>
          <w:rStyle w:val="FontStyle26"/>
          <w:sz w:val="28"/>
          <w:szCs w:val="28"/>
          <w:u w:val="single"/>
        </w:rPr>
        <w:t xml:space="preserve"> и субъектов Российской Федерации в соответствующих сферах деятельности</w:t>
      </w:r>
      <w:r w:rsidR="00E74B96" w:rsidRPr="00DC6E00">
        <w:rPr>
          <w:rStyle w:val="FontStyle26"/>
          <w:sz w:val="28"/>
          <w:szCs w:val="28"/>
        </w:rPr>
        <w:t xml:space="preserve"> </w:t>
      </w:r>
      <w:r w:rsidR="00BA413D" w:rsidRPr="00DC6E00">
        <w:rPr>
          <w:rStyle w:val="FontStyle26"/>
          <w:sz w:val="28"/>
          <w:szCs w:val="28"/>
        </w:rPr>
        <w:t>–</w:t>
      </w:r>
      <w:r w:rsidR="00E74B96" w:rsidRPr="00DC6E00">
        <w:rPr>
          <w:rStyle w:val="FontStyle26"/>
          <w:sz w:val="28"/>
          <w:szCs w:val="28"/>
        </w:rPr>
        <w:t xml:space="preserve"> </w:t>
      </w:r>
    </w:p>
    <w:p w:rsidR="00BA413D" w:rsidRPr="00DC6E00" w:rsidRDefault="00BA413D" w:rsidP="00BA413D">
      <w:pPr>
        <w:pStyle w:val="a6"/>
        <w:jc w:val="both"/>
        <w:rPr>
          <w:rStyle w:val="FontStyle26"/>
          <w:sz w:val="28"/>
          <w:szCs w:val="28"/>
        </w:rPr>
      </w:pPr>
      <w:r w:rsidRPr="00DC6E00">
        <w:rPr>
          <w:rStyle w:val="FontStyle26"/>
          <w:sz w:val="28"/>
          <w:szCs w:val="28"/>
        </w:rPr>
        <w:t>в муниципальных образованиях Тамбовской области принимаются аналогичные нормативные правовые акты.</w:t>
      </w:r>
    </w:p>
    <w:p w:rsidR="00D17339" w:rsidRPr="00DC6E00" w:rsidRDefault="00B52989" w:rsidP="00DC6E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3.4. 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Цели предлагаемого регулирования и их соответствие принципам</w:t>
      </w:r>
      <w:r w:rsidRPr="00DC6E00">
        <w:rPr>
          <w:rFonts w:ascii="Times New Roman" w:hAnsi="Times New Roman" w:cs="Times New Roman"/>
          <w:sz w:val="28"/>
          <w:szCs w:val="28"/>
          <w:u w:val="single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правового регулирования</w:t>
      </w:r>
      <w:r w:rsidR="00623D15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314E2C" w:rsidRPr="00DC6E00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="00D17339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D17339" w:rsidRPr="00DC6E00">
        <w:rPr>
          <w:rFonts w:ascii="Times New Roman" w:hAnsi="Times New Roman" w:cs="Times New Roman"/>
          <w:sz w:val="28"/>
          <w:szCs w:val="28"/>
        </w:rPr>
        <w:t>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D17339" w:rsidRPr="00DC6E00" w:rsidRDefault="00B52989" w:rsidP="00DC6E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3.5. 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Описание предлагаемого регулирования и иных возможных способов</w:t>
      </w:r>
      <w:r w:rsidRPr="00DC6E00">
        <w:rPr>
          <w:rFonts w:ascii="Times New Roman" w:hAnsi="Times New Roman" w:cs="Times New Roman"/>
          <w:sz w:val="28"/>
          <w:szCs w:val="28"/>
          <w:u w:val="single"/>
        </w:rPr>
        <w:br/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решения проблемы</w:t>
      </w:r>
      <w:r w:rsidR="008F6C50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–</w:t>
      </w:r>
      <w:r w:rsidR="00D17339"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D17339" w:rsidRPr="00DC6E00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DC6E00">
        <w:rPr>
          <w:rStyle w:val="fontstyle21"/>
          <w:rFonts w:ascii="Times New Roman" w:hAnsi="Times New Roman" w:cs="Times New Roman"/>
          <w:sz w:val="28"/>
          <w:szCs w:val="28"/>
        </w:rPr>
        <w:t xml:space="preserve">3.6. </w:t>
      </w:r>
      <w:r w:rsidRPr="00DC6E00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Основные группы субъектов предпринимательской и инвестиционной</w:t>
      </w:r>
      <w:r w:rsidRPr="00DC6E00">
        <w:rPr>
          <w:rFonts w:ascii="Times New Roman" w:hAnsi="Times New Roman" w:cs="Times New Roman"/>
          <w:sz w:val="28"/>
          <w:szCs w:val="28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Pr="000056B7" w:rsidRDefault="00D1733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style21"/>
                <w:szCs w:val="28"/>
              </w:rPr>
              <w:lastRenderedPageBreak/>
              <w:t>Юридические лица</w:t>
            </w:r>
          </w:p>
        </w:tc>
        <w:tc>
          <w:tcPr>
            <w:tcW w:w="3189" w:type="dxa"/>
          </w:tcPr>
          <w:p w:rsidR="00B52989" w:rsidRPr="000056B7" w:rsidRDefault="00D1733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174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33277B">
            <w:pPr>
              <w:autoSpaceDE w:val="0"/>
              <w:autoSpaceDN w:val="0"/>
              <w:adjustRightInd w:val="0"/>
              <w:ind w:right="-1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33277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297DAD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0056B7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lastRenderedPageBreak/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F0F06">
        <w:rPr>
          <w:rStyle w:val="fontstyle21"/>
          <w:rFonts w:ascii="Times New Roman" w:hAnsi="Times New Roman" w:cs="Times New Roman"/>
          <w:sz w:val="28"/>
        </w:rPr>
        <w:t>– март</w:t>
      </w:r>
      <w:r w:rsidR="00BA413D">
        <w:rPr>
          <w:rStyle w:val="fontstyle21"/>
          <w:rFonts w:ascii="Times New Roman" w:hAnsi="Times New Roman" w:cs="Times New Roman"/>
          <w:sz w:val="28"/>
        </w:rPr>
        <w:t xml:space="preserve">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D17339">
        <w:rPr>
          <w:rStyle w:val="fontstyle21"/>
          <w:rFonts w:ascii="Times New Roman" w:hAnsi="Times New Roman" w:cs="Times New Roman"/>
          <w:sz w:val="28"/>
        </w:rPr>
        <w:t>с 02.03.2021 по 16</w:t>
      </w:r>
      <w:r w:rsidR="00BA413D">
        <w:rPr>
          <w:rStyle w:val="fontstyle21"/>
          <w:rFonts w:ascii="Times New Roman" w:hAnsi="Times New Roman" w:cs="Times New Roman"/>
          <w:sz w:val="28"/>
        </w:rPr>
        <w:t>.03.2021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CC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120FF8"/>
    <w:rsid w:val="00175E94"/>
    <w:rsid w:val="001A243A"/>
    <w:rsid w:val="00296D11"/>
    <w:rsid w:val="00297DAD"/>
    <w:rsid w:val="00297F21"/>
    <w:rsid w:val="002A67EC"/>
    <w:rsid w:val="00314E2C"/>
    <w:rsid w:val="0033277B"/>
    <w:rsid w:val="003B1BB4"/>
    <w:rsid w:val="00426254"/>
    <w:rsid w:val="00473D56"/>
    <w:rsid w:val="004D7E17"/>
    <w:rsid w:val="004E2034"/>
    <w:rsid w:val="00575643"/>
    <w:rsid w:val="00623D15"/>
    <w:rsid w:val="00661C47"/>
    <w:rsid w:val="006C378B"/>
    <w:rsid w:val="00722057"/>
    <w:rsid w:val="007E2DAA"/>
    <w:rsid w:val="007F0F06"/>
    <w:rsid w:val="00801FC1"/>
    <w:rsid w:val="00836B9C"/>
    <w:rsid w:val="008618E5"/>
    <w:rsid w:val="00896E57"/>
    <w:rsid w:val="008F6C50"/>
    <w:rsid w:val="009641A3"/>
    <w:rsid w:val="0097761D"/>
    <w:rsid w:val="0098027C"/>
    <w:rsid w:val="009D4895"/>
    <w:rsid w:val="009D4CE6"/>
    <w:rsid w:val="00A06738"/>
    <w:rsid w:val="00AF4906"/>
    <w:rsid w:val="00B52989"/>
    <w:rsid w:val="00B55173"/>
    <w:rsid w:val="00BA413D"/>
    <w:rsid w:val="00CA0506"/>
    <w:rsid w:val="00D17339"/>
    <w:rsid w:val="00DA3A1C"/>
    <w:rsid w:val="00DB4134"/>
    <w:rsid w:val="00DB466C"/>
    <w:rsid w:val="00DC6E00"/>
    <w:rsid w:val="00DD2F1F"/>
    <w:rsid w:val="00E206CD"/>
    <w:rsid w:val="00E45CDF"/>
    <w:rsid w:val="00E74B96"/>
    <w:rsid w:val="00EB34CE"/>
    <w:rsid w:val="00F655F3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BA413D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3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BA413D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3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5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hyperlink" Target="http://www.michrn.ru/adm/4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2018-07-25T05:58:00Z</dcterms:created>
  <dcterms:modified xsi:type="dcterms:W3CDTF">2021-03-02T12:23:00Z</dcterms:modified>
</cp:coreProperties>
</file>