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A24" w:rsidRDefault="000C1A24" w:rsidP="000C1A24">
      <w:pPr>
        <w:jc w:val="center"/>
      </w:pPr>
      <w:bookmarkStart w:id="0" w:name="_GoBack"/>
      <w:bookmarkEnd w:id="0"/>
      <w:r>
        <w:rPr>
          <w:sz w:val="28"/>
          <w:szCs w:val="28"/>
        </w:rPr>
        <w:t xml:space="preserve">АДМИНИСТРАЦИЯ </w:t>
      </w:r>
      <w:r w:rsidRPr="00017078">
        <w:rPr>
          <w:sz w:val="28"/>
          <w:szCs w:val="28"/>
        </w:rPr>
        <w:t>МИЧУРИНСКОГО  РАЙОНА</w:t>
      </w:r>
      <w:r>
        <w:t xml:space="preserve"> </w:t>
      </w:r>
    </w:p>
    <w:p w:rsidR="000C1A24" w:rsidRDefault="000C1A24" w:rsidP="000C1A24">
      <w:pPr>
        <w:pStyle w:val="3"/>
      </w:pPr>
      <w:r>
        <w:t xml:space="preserve"> ТАМБОВСКОЙ ОБЛАСТИ</w:t>
      </w:r>
    </w:p>
    <w:p w:rsidR="000C1A24" w:rsidRDefault="000C1A24" w:rsidP="000C1A24">
      <w:pPr>
        <w:jc w:val="center"/>
        <w:rPr>
          <w:sz w:val="28"/>
        </w:rPr>
      </w:pPr>
    </w:p>
    <w:p w:rsidR="000C1A24" w:rsidRDefault="000C1A24" w:rsidP="000C1A2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C1A24" w:rsidRDefault="000C1A24" w:rsidP="000C1A24">
      <w:pPr>
        <w:jc w:val="center"/>
        <w:rPr>
          <w:sz w:val="28"/>
          <w:szCs w:val="28"/>
        </w:rPr>
      </w:pPr>
    </w:p>
    <w:p w:rsidR="000C1A24" w:rsidRDefault="002D0958" w:rsidP="000C1A24">
      <w:pPr>
        <w:tabs>
          <w:tab w:val="center" w:pos="4685"/>
        </w:tabs>
        <w:ind w:firstLine="15"/>
        <w:rPr>
          <w:sz w:val="28"/>
          <w:szCs w:val="28"/>
        </w:rPr>
      </w:pPr>
      <w:r>
        <w:rPr>
          <w:sz w:val="28"/>
          <w:szCs w:val="28"/>
        </w:rPr>
        <w:t>30.07.2019</w:t>
      </w:r>
      <w:r w:rsidR="000C1A24">
        <w:rPr>
          <w:sz w:val="28"/>
          <w:szCs w:val="28"/>
        </w:rPr>
        <w:tab/>
        <w:t>г. Мичуринск</w:t>
      </w:r>
      <w:r w:rsidR="000C1A24">
        <w:rPr>
          <w:sz w:val="28"/>
          <w:szCs w:val="28"/>
        </w:rPr>
        <w:tab/>
      </w:r>
      <w:r w:rsidR="000C1A24">
        <w:rPr>
          <w:sz w:val="28"/>
          <w:szCs w:val="28"/>
        </w:rPr>
        <w:tab/>
      </w:r>
      <w:r w:rsidR="000C1A24">
        <w:rPr>
          <w:sz w:val="28"/>
          <w:szCs w:val="28"/>
        </w:rPr>
        <w:tab/>
      </w:r>
      <w:r w:rsidR="000C1A24">
        <w:rPr>
          <w:sz w:val="28"/>
          <w:szCs w:val="28"/>
        </w:rPr>
        <w:tab/>
        <w:t xml:space="preserve">        </w:t>
      </w:r>
      <w:r w:rsidR="008851B1">
        <w:rPr>
          <w:sz w:val="28"/>
          <w:szCs w:val="28"/>
        </w:rPr>
        <w:t xml:space="preserve"> </w:t>
      </w:r>
      <w:r w:rsidR="000C1A24">
        <w:rPr>
          <w:sz w:val="28"/>
          <w:szCs w:val="28"/>
        </w:rPr>
        <w:t xml:space="preserve"> </w:t>
      </w:r>
      <w:r>
        <w:rPr>
          <w:sz w:val="28"/>
          <w:szCs w:val="28"/>
        </w:rPr>
        <w:t>№ 876</w:t>
      </w:r>
    </w:p>
    <w:p w:rsidR="000C1A24" w:rsidRDefault="000C1A24" w:rsidP="000C1A24">
      <w:pPr>
        <w:ind w:firstLine="15"/>
        <w:jc w:val="center"/>
        <w:rPr>
          <w:sz w:val="28"/>
          <w:szCs w:val="28"/>
        </w:rPr>
      </w:pPr>
    </w:p>
    <w:p w:rsidR="000C1A24" w:rsidRDefault="000C1A24" w:rsidP="000B21BA">
      <w:pPr>
        <w:spacing w:line="27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="00FF563D">
        <w:rPr>
          <w:sz w:val="28"/>
          <w:szCs w:val="28"/>
        </w:rPr>
        <w:t xml:space="preserve"> внесении изменений в</w:t>
      </w:r>
      <w:r>
        <w:rPr>
          <w:sz w:val="28"/>
          <w:szCs w:val="28"/>
        </w:rPr>
        <w:t xml:space="preserve"> административн</w:t>
      </w:r>
      <w:r w:rsidR="00FF563D">
        <w:rPr>
          <w:sz w:val="28"/>
          <w:szCs w:val="28"/>
        </w:rPr>
        <w:t>ый</w:t>
      </w:r>
      <w:r>
        <w:rPr>
          <w:sz w:val="28"/>
          <w:szCs w:val="28"/>
        </w:rPr>
        <w:t xml:space="preserve"> регламент предоставления муниципальной услуги «</w:t>
      </w:r>
      <w:r w:rsidR="005D3003" w:rsidRPr="00EE61B5">
        <w:rPr>
          <w:sz w:val="28"/>
          <w:szCs w:val="28"/>
        </w:rPr>
        <w:t>Предоставление поддержки субъектам малого и среднего предпринимательства в рамках реализации муниципальных программ</w:t>
      </w:r>
      <w:r>
        <w:rPr>
          <w:color w:val="000000"/>
          <w:sz w:val="28"/>
          <w:szCs w:val="28"/>
        </w:rPr>
        <w:t>»</w:t>
      </w:r>
      <w:r w:rsidR="00FF563D">
        <w:rPr>
          <w:color w:val="000000"/>
          <w:sz w:val="28"/>
          <w:szCs w:val="28"/>
        </w:rPr>
        <w:t xml:space="preserve">, утвержденный постановлением администрации района от </w:t>
      </w:r>
      <w:r w:rsidR="00444A84">
        <w:rPr>
          <w:color w:val="000000"/>
          <w:sz w:val="28"/>
          <w:szCs w:val="28"/>
        </w:rPr>
        <w:t xml:space="preserve"> </w:t>
      </w:r>
      <w:r w:rsidR="007125C8">
        <w:rPr>
          <w:color w:val="000000"/>
          <w:sz w:val="28"/>
          <w:szCs w:val="28"/>
        </w:rPr>
        <w:t>06</w:t>
      </w:r>
      <w:r w:rsidR="00FF563D">
        <w:rPr>
          <w:color w:val="000000"/>
          <w:sz w:val="28"/>
          <w:szCs w:val="28"/>
        </w:rPr>
        <w:t>.</w:t>
      </w:r>
      <w:r w:rsidR="007125C8">
        <w:rPr>
          <w:color w:val="000000"/>
          <w:sz w:val="28"/>
          <w:szCs w:val="28"/>
        </w:rPr>
        <w:t>1</w:t>
      </w:r>
      <w:r w:rsidR="000B21BA">
        <w:rPr>
          <w:color w:val="000000"/>
          <w:sz w:val="28"/>
          <w:szCs w:val="28"/>
        </w:rPr>
        <w:t>1</w:t>
      </w:r>
      <w:r w:rsidR="00FF563D">
        <w:rPr>
          <w:color w:val="000000"/>
          <w:sz w:val="28"/>
          <w:szCs w:val="28"/>
        </w:rPr>
        <w:t xml:space="preserve">.2015 № </w:t>
      </w:r>
      <w:r w:rsidR="007125C8">
        <w:rPr>
          <w:color w:val="000000"/>
          <w:sz w:val="28"/>
          <w:szCs w:val="28"/>
        </w:rPr>
        <w:t>159</w:t>
      </w:r>
      <w:r w:rsidR="005D3003">
        <w:rPr>
          <w:color w:val="000000"/>
          <w:sz w:val="28"/>
          <w:szCs w:val="28"/>
        </w:rPr>
        <w:t>4</w:t>
      </w:r>
      <w:r w:rsidR="002A4472">
        <w:rPr>
          <w:color w:val="000000"/>
          <w:sz w:val="28"/>
          <w:szCs w:val="28"/>
        </w:rPr>
        <w:t xml:space="preserve"> </w:t>
      </w:r>
      <w:r w:rsidR="002A4472" w:rsidRPr="00A7126F">
        <w:rPr>
          <w:sz w:val="28"/>
          <w:szCs w:val="28"/>
        </w:rPr>
        <w:t>(с изменениями от 28.06.2016 № 355)</w:t>
      </w:r>
      <w:r w:rsidR="000B21BA">
        <w:rPr>
          <w:color w:val="000000"/>
          <w:sz w:val="28"/>
          <w:szCs w:val="28"/>
        </w:rPr>
        <w:t xml:space="preserve"> </w:t>
      </w:r>
    </w:p>
    <w:p w:rsidR="00FF563D" w:rsidRDefault="00FF563D" w:rsidP="000C1A24">
      <w:pPr>
        <w:jc w:val="both"/>
        <w:rPr>
          <w:sz w:val="28"/>
          <w:szCs w:val="28"/>
        </w:rPr>
      </w:pPr>
    </w:p>
    <w:p w:rsidR="000C1A24" w:rsidRPr="0060761D" w:rsidRDefault="00250562" w:rsidP="00A827CE">
      <w:pPr>
        <w:ind w:firstLine="709"/>
        <w:jc w:val="both"/>
        <w:rPr>
          <w:sz w:val="28"/>
          <w:szCs w:val="28"/>
        </w:rPr>
      </w:pPr>
      <w:r w:rsidRPr="00250562">
        <w:rPr>
          <w:sz w:val="28"/>
          <w:szCs w:val="28"/>
        </w:rPr>
        <w:t xml:space="preserve">В соответствии </w:t>
      </w:r>
      <w:r w:rsidR="002D0958">
        <w:rPr>
          <w:sz w:val="28"/>
          <w:szCs w:val="28"/>
        </w:rPr>
        <w:t>с</w:t>
      </w:r>
      <w:r w:rsidRPr="00250562">
        <w:rPr>
          <w:sz w:val="28"/>
          <w:szCs w:val="28"/>
        </w:rPr>
        <w:t xml:space="preserve"> Федеральным законом</w:t>
      </w:r>
      <w:r>
        <w:rPr>
          <w:szCs w:val="28"/>
        </w:rPr>
        <w:t xml:space="preserve">  </w:t>
      </w:r>
      <w:r w:rsidR="000C1A24" w:rsidRPr="00D55D10">
        <w:rPr>
          <w:sz w:val="28"/>
          <w:szCs w:val="28"/>
        </w:rPr>
        <w:t>от 27.07.2010 № 210-ФЗ «Об организации предоставления государственных и муниципальных услуг</w:t>
      </w:r>
      <w:r w:rsidR="002D0958">
        <w:rPr>
          <w:sz w:val="28"/>
          <w:szCs w:val="28"/>
        </w:rPr>
        <w:t xml:space="preserve"> </w:t>
      </w:r>
      <w:r w:rsidR="000C1A24" w:rsidRPr="0060761D">
        <w:rPr>
          <w:sz w:val="28"/>
          <w:szCs w:val="28"/>
        </w:rPr>
        <w:t>администрация района  постановляет:</w:t>
      </w:r>
    </w:p>
    <w:p w:rsidR="000C1A24" w:rsidRDefault="000C1A24" w:rsidP="002A4472">
      <w:pPr>
        <w:spacing w:line="270" w:lineRule="atLeast"/>
        <w:ind w:firstLine="708"/>
        <w:jc w:val="both"/>
        <w:rPr>
          <w:sz w:val="28"/>
          <w:szCs w:val="28"/>
        </w:rPr>
      </w:pPr>
      <w:r w:rsidRPr="000C0D1C">
        <w:rPr>
          <w:sz w:val="28"/>
          <w:szCs w:val="28"/>
        </w:rPr>
        <w:t>1.</w:t>
      </w:r>
      <w:r w:rsidR="00A827CE">
        <w:rPr>
          <w:sz w:val="28"/>
          <w:szCs w:val="28"/>
        </w:rPr>
        <w:t xml:space="preserve"> </w:t>
      </w:r>
      <w:r w:rsidR="00FF563D">
        <w:rPr>
          <w:sz w:val="28"/>
          <w:szCs w:val="28"/>
        </w:rPr>
        <w:t xml:space="preserve">Внести в </w:t>
      </w:r>
      <w:r w:rsidRPr="000C0D1C">
        <w:rPr>
          <w:sz w:val="28"/>
          <w:szCs w:val="28"/>
        </w:rPr>
        <w:t xml:space="preserve">административный регламент предоставления муниципальной  услуги </w:t>
      </w:r>
      <w:r w:rsidR="007125C8">
        <w:rPr>
          <w:sz w:val="28"/>
          <w:szCs w:val="28"/>
        </w:rPr>
        <w:t>«</w:t>
      </w:r>
      <w:r w:rsidR="005D3003" w:rsidRPr="00EE61B5">
        <w:rPr>
          <w:sz w:val="28"/>
          <w:szCs w:val="28"/>
        </w:rPr>
        <w:t>Предоставление поддержки субъектам малого и среднего предпринимательства в рамках реализации муниципальных программ</w:t>
      </w:r>
      <w:r w:rsidR="007125C8">
        <w:rPr>
          <w:color w:val="000000"/>
          <w:sz w:val="28"/>
          <w:szCs w:val="28"/>
        </w:rPr>
        <w:t>», утвержденный постановлением администрации района от  06.11.2015 № 159</w:t>
      </w:r>
      <w:r w:rsidR="005D3003">
        <w:rPr>
          <w:color w:val="000000"/>
          <w:sz w:val="28"/>
          <w:szCs w:val="28"/>
        </w:rPr>
        <w:t>4</w:t>
      </w:r>
      <w:r w:rsidR="002A4472">
        <w:rPr>
          <w:color w:val="000000"/>
          <w:sz w:val="28"/>
          <w:szCs w:val="28"/>
        </w:rPr>
        <w:t xml:space="preserve"> </w:t>
      </w:r>
      <w:r w:rsidR="002A4472" w:rsidRPr="00A7126F">
        <w:rPr>
          <w:sz w:val="28"/>
          <w:szCs w:val="28"/>
        </w:rPr>
        <w:t>(с изменениями от 28.06.2016 № 355)</w:t>
      </w:r>
      <w:r w:rsidR="000B21BA">
        <w:rPr>
          <w:color w:val="000000"/>
          <w:sz w:val="28"/>
          <w:szCs w:val="28"/>
        </w:rPr>
        <w:t>,</w:t>
      </w:r>
      <w:r w:rsidR="00453DDA">
        <w:rPr>
          <w:color w:val="000000"/>
          <w:sz w:val="28"/>
          <w:szCs w:val="28"/>
        </w:rPr>
        <w:t xml:space="preserve"> </w:t>
      </w:r>
      <w:r w:rsidR="00FF563D">
        <w:rPr>
          <w:sz w:val="28"/>
          <w:szCs w:val="28"/>
        </w:rPr>
        <w:t>следующие изменения:</w:t>
      </w:r>
    </w:p>
    <w:p w:rsidR="00504A48" w:rsidRDefault="002A4472" w:rsidP="002A4472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453DDA">
        <w:rPr>
          <w:rFonts w:ascii="Times New Roman" w:hAnsi="Times New Roman"/>
          <w:sz w:val="28"/>
          <w:szCs w:val="28"/>
        </w:rPr>
        <w:t>1.1.</w:t>
      </w:r>
      <w:r w:rsidR="00504A48">
        <w:rPr>
          <w:rFonts w:ascii="Times New Roman" w:hAnsi="Times New Roman"/>
          <w:sz w:val="28"/>
          <w:szCs w:val="28"/>
        </w:rPr>
        <w:t xml:space="preserve"> в разделе 2:</w:t>
      </w:r>
    </w:p>
    <w:p w:rsidR="00504A48" w:rsidRPr="00453DDA" w:rsidRDefault="00504A48" w:rsidP="00504A48">
      <w:pPr>
        <w:pStyle w:val="a5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1.1.1.</w:t>
      </w:r>
      <w:r w:rsidRPr="00453DDA">
        <w:rPr>
          <w:rFonts w:ascii="Times New Roman" w:hAnsi="Times New Roman"/>
          <w:sz w:val="28"/>
          <w:szCs w:val="28"/>
          <w:lang w:eastAsia="ru-RU"/>
        </w:rPr>
        <w:t>пункт 2.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53DDA">
        <w:rPr>
          <w:rFonts w:ascii="Times New Roman" w:hAnsi="Times New Roman"/>
          <w:sz w:val="28"/>
          <w:szCs w:val="28"/>
          <w:lang w:eastAsia="ru-RU"/>
        </w:rPr>
        <w:t>. изложить в следующей редакции:</w:t>
      </w:r>
    </w:p>
    <w:p w:rsidR="00504A48" w:rsidRPr="00504A48" w:rsidRDefault="00504A48" w:rsidP="00504A48">
      <w:pPr>
        <w:ind w:firstLine="567"/>
        <w:jc w:val="both"/>
        <w:rPr>
          <w:sz w:val="28"/>
        </w:rPr>
      </w:pPr>
      <w:r w:rsidRPr="00504A48">
        <w:rPr>
          <w:sz w:val="28"/>
        </w:rPr>
        <w:t xml:space="preserve">  «2.5. Предоставление муниципальной услуги осуществляется в соответствии со следующими нормативными правовыми актами:</w:t>
      </w:r>
    </w:p>
    <w:p w:rsidR="00504A48" w:rsidRPr="00504A48" w:rsidRDefault="00504A48" w:rsidP="00504A48">
      <w:pPr>
        <w:ind w:firstLine="567"/>
        <w:jc w:val="both"/>
        <w:rPr>
          <w:sz w:val="28"/>
        </w:rPr>
      </w:pPr>
      <w:r w:rsidRPr="00504A48">
        <w:rPr>
          <w:sz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504A48" w:rsidRPr="00504A48" w:rsidRDefault="00504A48" w:rsidP="00504A48">
      <w:pPr>
        <w:tabs>
          <w:tab w:val="left" w:pos="0"/>
          <w:tab w:val="left" w:pos="709"/>
        </w:tabs>
        <w:autoSpaceDE w:val="0"/>
        <w:ind w:firstLine="567"/>
        <w:jc w:val="both"/>
        <w:rPr>
          <w:sz w:val="28"/>
          <w:szCs w:val="28"/>
        </w:rPr>
      </w:pPr>
      <w:r w:rsidRPr="00504A48">
        <w:rPr>
          <w:sz w:val="28"/>
          <w:szCs w:val="28"/>
        </w:rPr>
        <w:t>Федеральный закон от 06.10.2003 № 131-ФЗ «Об общих принципах организации местного самоуправления»;</w:t>
      </w:r>
    </w:p>
    <w:p w:rsidR="00504A48" w:rsidRPr="00504A48" w:rsidRDefault="00504A48" w:rsidP="00504A48">
      <w:pPr>
        <w:tabs>
          <w:tab w:val="left" w:pos="0"/>
          <w:tab w:val="left" w:pos="709"/>
        </w:tabs>
        <w:autoSpaceDE w:val="0"/>
        <w:ind w:firstLine="567"/>
        <w:jc w:val="both"/>
        <w:rPr>
          <w:sz w:val="28"/>
          <w:szCs w:val="28"/>
        </w:rPr>
      </w:pPr>
      <w:r w:rsidRPr="00504A48">
        <w:rPr>
          <w:sz w:val="28"/>
          <w:szCs w:val="28"/>
        </w:rPr>
        <w:t>Федеральный закон от 24.07.2007 № 209-ФЗ «О развитии малого и среднего предпринимательства в Российской Федерации»;</w:t>
      </w:r>
    </w:p>
    <w:p w:rsidR="00504A48" w:rsidRPr="00504A48" w:rsidRDefault="00504A48" w:rsidP="00504A48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504A48">
        <w:rPr>
          <w:rFonts w:ascii="Times New Roman" w:hAnsi="Times New Roman"/>
          <w:color w:val="auto"/>
          <w:sz w:val="28"/>
          <w:szCs w:val="28"/>
        </w:rPr>
        <w:t>Постановление администрации района от 04.09.2013 № 1578 «</w:t>
      </w:r>
      <w:r w:rsidRPr="00504A48">
        <w:rPr>
          <w:rFonts w:ascii="Times New Roman" w:hAnsi="Times New Roman" w:cs="Times New Roman"/>
          <w:color w:val="auto"/>
          <w:spacing w:val="0"/>
          <w:sz w:val="28"/>
          <w:szCs w:val="28"/>
        </w:rPr>
        <w:t>Об утверждении муниципальной программы Мичуринского района  «</w:t>
      </w:r>
      <w:r w:rsidRPr="00504A48">
        <w:rPr>
          <w:rFonts w:ascii="Times New Roman" w:hAnsi="Times New Roman" w:cs="Times New Roman"/>
          <w:color w:val="auto"/>
          <w:sz w:val="28"/>
          <w:szCs w:val="28"/>
        </w:rPr>
        <w:t>Экономическое развитие и инновационная экономика</w:t>
      </w:r>
      <w:r w:rsidRPr="00504A48">
        <w:rPr>
          <w:rFonts w:ascii="Times New Roman" w:hAnsi="Times New Roman" w:cs="Times New Roman"/>
          <w:color w:val="auto"/>
          <w:spacing w:val="0"/>
          <w:sz w:val="28"/>
          <w:szCs w:val="28"/>
        </w:rPr>
        <w:t>»;</w:t>
      </w:r>
    </w:p>
    <w:p w:rsidR="00504A48" w:rsidRPr="00504A48" w:rsidRDefault="00504A48" w:rsidP="00504A48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04A48">
        <w:rPr>
          <w:rFonts w:ascii="Times New Roman" w:hAnsi="Times New Roman" w:cs="Times New Roman"/>
          <w:color w:val="auto"/>
          <w:sz w:val="28"/>
          <w:szCs w:val="28"/>
        </w:rPr>
        <w:t>Постановление администрации района</w:t>
      </w:r>
      <w:r w:rsidRPr="00504A48">
        <w:rPr>
          <w:rFonts w:ascii="Times New Roman" w:hAnsi="Times New Roman" w:cs="Times New Roman"/>
          <w:color w:val="auto"/>
          <w:sz w:val="28"/>
        </w:rPr>
        <w:t xml:space="preserve"> от 14.12.2016 № 839</w:t>
      </w:r>
      <w:r w:rsidRPr="00504A48">
        <w:rPr>
          <w:color w:val="auto"/>
          <w:sz w:val="28"/>
        </w:rPr>
        <w:t xml:space="preserve"> «</w:t>
      </w:r>
      <w:r w:rsidRPr="00504A48">
        <w:rPr>
          <w:rFonts w:ascii="Times New Roman" w:hAnsi="Times New Roman" w:cs="Times New Roman"/>
          <w:color w:val="auto"/>
          <w:sz w:val="28"/>
        </w:rPr>
        <w:t xml:space="preserve">Об утверждении </w:t>
      </w:r>
      <w:r w:rsidRPr="00504A48">
        <w:rPr>
          <w:rFonts w:ascii="Times New Roman" w:hAnsi="Times New Roman" w:cs="Times New Roman"/>
          <w:color w:val="auto"/>
          <w:sz w:val="28"/>
          <w:szCs w:val="28"/>
        </w:rPr>
        <w:t>Порядка субсидирования части затрат  субъектов  малого и среднего предпринимательства, связанных с приобретением оборудования в целях создания и  (или) развития либо модернизации производства товаров (работ, услуг)»;</w:t>
      </w:r>
    </w:p>
    <w:p w:rsidR="00504A48" w:rsidRPr="00504A48" w:rsidRDefault="00504A48" w:rsidP="00504A48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04A48">
        <w:rPr>
          <w:rFonts w:ascii="Times New Roman" w:hAnsi="Times New Roman" w:cs="Times New Roman"/>
          <w:color w:val="auto"/>
          <w:sz w:val="28"/>
          <w:szCs w:val="28"/>
        </w:rPr>
        <w:t>Постановление администрации района от 23.08.2018 № 806 «</w:t>
      </w:r>
      <w:r w:rsidRPr="00504A48">
        <w:rPr>
          <w:rFonts w:ascii="Times New Roman" w:hAnsi="Times New Roman" w:cs="Times New Roman"/>
          <w:color w:val="auto"/>
          <w:sz w:val="28"/>
        </w:rPr>
        <w:t>Об утверждении Порядка предоставления грантов начинающим субъектам малого и среднего предпринимательства и гражданам, планирующим открытие собственного дела</w:t>
      </w:r>
      <w:r w:rsidRPr="00504A48">
        <w:rPr>
          <w:rFonts w:ascii="Times New Roman" w:hAnsi="Times New Roman" w:cs="Times New Roman"/>
          <w:color w:val="auto"/>
          <w:sz w:val="28"/>
          <w:szCs w:val="28"/>
        </w:rPr>
        <w:t xml:space="preserve">»; </w:t>
      </w:r>
    </w:p>
    <w:p w:rsidR="00504A48" w:rsidRPr="00EE61B5" w:rsidRDefault="00504A48" w:rsidP="00504A48">
      <w:pPr>
        <w:ind w:firstLine="567"/>
        <w:jc w:val="both"/>
      </w:pPr>
      <w:r w:rsidRPr="00EE61B5">
        <w:rPr>
          <w:sz w:val="28"/>
        </w:rPr>
        <w:t>настоящий административный регламент.</w:t>
      </w:r>
      <w:r>
        <w:rPr>
          <w:sz w:val="28"/>
        </w:rPr>
        <w:t>»;</w:t>
      </w:r>
    </w:p>
    <w:p w:rsidR="00504A48" w:rsidRDefault="002A4472" w:rsidP="002A4472">
      <w:pPr>
        <w:pStyle w:val="a5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3DDA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</w:p>
    <w:p w:rsidR="002A4472" w:rsidRPr="00453DDA" w:rsidRDefault="00504A48" w:rsidP="002A4472">
      <w:pPr>
        <w:pStyle w:val="a5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1.1.2. </w:t>
      </w:r>
      <w:r w:rsidR="002A4472" w:rsidRPr="00453DDA">
        <w:rPr>
          <w:rFonts w:ascii="Times New Roman" w:hAnsi="Times New Roman"/>
          <w:sz w:val="28"/>
          <w:szCs w:val="28"/>
          <w:lang w:eastAsia="ru-RU"/>
        </w:rPr>
        <w:t>пункт 2.</w:t>
      </w:r>
      <w:r w:rsidR="00453DDA" w:rsidRPr="00453DDA">
        <w:rPr>
          <w:rFonts w:ascii="Times New Roman" w:hAnsi="Times New Roman"/>
          <w:sz w:val="28"/>
          <w:szCs w:val="28"/>
          <w:lang w:eastAsia="ru-RU"/>
        </w:rPr>
        <w:t>8</w:t>
      </w:r>
      <w:r w:rsidR="002A4472" w:rsidRPr="00453DDA">
        <w:rPr>
          <w:rFonts w:ascii="Times New Roman" w:hAnsi="Times New Roman"/>
          <w:sz w:val="28"/>
          <w:szCs w:val="28"/>
          <w:lang w:eastAsia="ru-RU"/>
        </w:rPr>
        <w:t>. изложить в следующей редакции:</w:t>
      </w:r>
    </w:p>
    <w:p w:rsidR="002A4472" w:rsidRPr="00453DDA" w:rsidRDefault="002A4472" w:rsidP="002A4472">
      <w:pPr>
        <w:tabs>
          <w:tab w:val="left" w:pos="426"/>
          <w:tab w:val="left" w:pos="9923"/>
        </w:tabs>
        <w:jc w:val="both"/>
        <w:rPr>
          <w:sz w:val="28"/>
          <w:szCs w:val="28"/>
        </w:rPr>
      </w:pPr>
      <w:r w:rsidRPr="00453DDA">
        <w:rPr>
          <w:sz w:val="28"/>
          <w:szCs w:val="28"/>
        </w:rPr>
        <w:t xml:space="preserve">        «2.</w:t>
      </w:r>
      <w:r w:rsidR="00453DDA" w:rsidRPr="00453DDA">
        <w:rPr>
          <w:sz w:val="28"/>
          <w:szCs w:val="28"/>
        </w:rPr>
        <w:t>8</w:t>
      </w:r>
      <w:r w:rsidRPr="00453DDA">
        <w:rPr>
          <w:sz w:val="28"/>
          <w:szCs w:val="28"/>
        </w:rPr>
        <w:t>. Запрещается требовать от заявителя:</w:t>
      </w:r>
    </w:p>
    <w:p w:rsidR="002A4472" w:rsidRPr="00453DDA" w:rsidRDefault="002A4472" w:rsidP="002A44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DDA">
        <w:rPr>
          <w:sz w:val="28"/>
          <w:szCs w:val="28"/>
        </w:rPr>
        <w:t xml:space="preserve"> </w:t>
      </w:r>
      <w:r w:rsidR="00504A48">
        <w:rPr>
          <w:sz w:val="28"/>
          <w:szCs w:val="28"/>
        </w:rPr>
        <w:t xml:space="preserve"> </w:t>
      </w:r>
      <w:r w:rsidRPr="00453DDA">
        <w:rPr>
          <w:sz w:val="28"/>
          <w:szCs w:val="28"/>
        </w:rPr>
        <w:t>2.</w:t>
      </w:r>
      <w:r w:rsidR="00453DDA" w:rsidRPr="00453DDA">
        <w:rPr>
          <w:sz w:val="28"/>
          <w:szCs w:val="28"/>
        </w:rPr>
        <w:t>8</w:t>
      </w:r>
      <w:r w:rsidRPr="00453DDA">
        <w:rPr>
          <w:sz w:val="28"/>
          <w:szCs w:val="28"/>
        </w:rPr>
        <w:t>.1.представления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A4472" w:rsidRPr="00453DDA" w:rsidRDefault="00504A48" w:rsidP="002A44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4472" w:rsidRPr="00453DDA">
        <w:rPr>
          <w:sz w:val="28"/>
          <w:szCs w:val="28"/>
        </w:rPr>
        <w:t>2.</w:t>
      </w:r>
      <w:r w:rsidR="00453DDA" w:rsidRPr="00453DDA">
        <w:rPr>
          <w:sz w:val="28"/>
          <w:szCs w:val="28"/>
        </w:rPr>
        <w:t>8</w:t>
      </w:r>
      <w:r w:rsidR="002A4472" w:rsidRPr="00453DDA">
        <w:rPr>
          <w:sz w:val="28"/>
          <w:szCs w:val="28"/>
        </w:rPr>
        <w:t xml:space="preserve">.2.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Тамбовской области, муниципальными правовыми актами, за исключением документов, указанных </w:t>
      </w:r>
      <w:hyperlink r:id="rId6" w:history="1">
        <w:r w:rsidR="002A4472" w:rsidRPr="00453DDA">
          <w:rPr>
            <w:sz w:val="28"/>
            <w:szCs w:val="28"/>
          </w:rPr>
          <w:t>в части 6</w:t>
        </w:r>
      </w:hyperlink>
      <w:r w:rsidR="002A4472" w:rsidRPr="00453DDA">
        <w:rPr>
          <w:sz w:val="28"/>
          <w:szCs w:val="28"/>
        </w:rPr>
        <w:t xml:space="preserve"> статьи 7 Федерального закона от 27.07.2010 №210-ФЗ</w:t>
      </w:r>
      <w:r w:rsidR="00453DDA">
        <w:rPr>
          <w:sz w:val="28"/>
          <w:szCs w:val="28"/>
        </w:rPr>
        <w:t xml:space="preserve"> </w:t>
      </w:r>
      <w:r w:rsidR="002A4472" w:rsidRPr="00453DDA">
        <w:rPr>
          <w:sz w:val="28"/>
          <w:szCs w:val="28"/>
        </w:rPr>
        <w:t>«Об организации предоставления государственных и муниципальных услуг»;</w:t>
      </w:r>
    </w:p>
    <w:p w:rsidR="002A4472" w:rsidRPr="00453DDA" w:rsidRDefault="00504A48" w:rsidP="002A44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4472" w:rsidRPr="00453DDA">
        <w:rPr>
          <w:sz w:val="28"/>
          <w:szCs w:val="28"/>
        </w:rPr>
        <w:t>2.</w:t>
      </w:r>
      <w:r w:rsidR="00453DDA" w:rsidRPr="00453DDA">
        <w:rPr>
          <w:sz w:val="28"/>
          <w:szCs w:val="28"/>
        </w:rPr>
        <w:t>8</w:t>
      </w:r>
      <w:r w:rsidR="002A4472" w:rsidRPr="00453DDA">
        <w:rPr>
          <w:sz w:val="28"/>
          <w:szCs w:val="28"/>
        </w:rPr>
        <w:t xml:space="preserve">.3.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7" w:history="1">
        <w:r w:rsidR="002A4472" w:rsidRPr="00453DDA">
          <w:rPr>
            <w:sz w:val="28"/>
            <w:szCs w:val="28"/>
          </w:rPr>
          <w:t>части 1 статьи 9</w:t>
        </w:r>
      </w:hyperlink>
      <w:r w:rsidR="002A4472" w:rsidRPr="00453DDA">
        <w:rPr>
          <w:sz w:val="28"/>
          <w:szCs w:val="28"/>
        </w:rPr>
        <w:t xml:space="preserve">   Федерального закона от 27.07.2010 №210-ФЗ «Об организации предоставления государственных и муниципальных услуг»;</w:t>
      </w:r>
    </w:p>
    <w:p w:rsidR="002A4472" w:rsidRPr="00453DDA" w:rsidRDefault="00504A48" w:rsidP="002A44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4472" w:rsidRPr="00453DDA">
        <w:rPr>
          <w:sz w:val="28"/>
          <w:szCs w:val="28"/>
        </w:rPr>
        <w:t>2.</w:t>
      </w:r>
      <w:r w:rsidR="00453DDA" w:rsidRPr="00453DDA">
        <w:rPr>
          <w:sz w:val="28"/>
          <w:szCs w:val="28"/>
        </w:rPr>
        <w:t>8</w:t>
      </w:r>
      <w:r w:rsidR="002A4472" w:rsidRPr="00453DDA">
        <w:rPr>
          <w:sz w:val="28"/>
          <w:szCs w:val="28"/>
        </w:rPr>
        <w:t>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A4472" w:rsidRPr="00453DDA" w:rsidRDefault="00504A48" w:rsidP="002A44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4472" w:rsidRPr="00453DDA">
        <w:rPr>
          <w:sz w:val="28"/>
          <w:szCs w:val="28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муниципальной услуги;</w:t>
      </w:r>
    </w:p>
    <w:p w:rsidR="002A4472" w:rsidRPr="00453DDA" w:rsidRDefault="00504A48" w:rsidP="002A44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4472" w:rsidRPr="00453DDA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A4472" w:rsidRPr="00453DDA" w:rsidRDefault="00504A48" w:rsidP="002A44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4472" w:rsidRPr="00453DDA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A4472" w:rsidRPr="00453DDA" w:rsidRDefault="00504A48" w:rsidP="002A44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A4472" w:rsidRPr="00453DDA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  уведомляется заявитель, а также приносятся извинения за доставленные неудобства.»;</w:t>
      </w:r>
    </w:p>
    <w:p w:rsidR="002A4472" w:rsidRPr="00453DDA" w:rsidRDefault="002A4472" w:rsidP="002A4472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 xml:space="preserve">  </w:t>
      </w:r>
      <w:r w:rsidR="00504A48">
        <w:rPr>
          <w:rFonts w:ascii="Times New Roman" w:hAnsi="Times New Roman"/>
          <w:sz w:val="28"/>
          <w:szCs w:val="28"/>
          <w:lang w:eastAsia="ru-RU"/>
        </w:rPr>
        <w:t>1.1.3.</w:t>
      </w:r>
      <w:r w:rsidRPr="00453DDA">
        <w:rPr>
          <w:rFonts w:ascii="Times New Roman" w:hAnsi="Times New Roman" w:cs="Times New Roman"/>
          <w:sz w:val="28"/>
          <w:szCs w:val="28"/>
        </w:rPr>
        <w:t>пункт 2.</w:t>
      </w:r>
      <w:r w:rsidR="00453DDA" w:rsidRPr="00453DDA">
        <w:rPr>
          <w:rFonts w:ascii="Times New Roman" w:hAnsi="Times New Roman" w:cs="Times New Roman"/>
          <w:sz w:val="28"/>
          <w:szCs w:val="28"/>
        </w:rPr>
        <w:t>12</w:t>
      </w:r>
      <w:r w:rsidRPr="00453DDA">
        <w:rPr>
          <w:rFonts w:ascii="Times New Roman" w:hAnsi="Times New Roman" w:cs="Times New Roman"/>
          <w:sz w:val="28"/>
          <w:szCs w:val="28"/>
        </w:rPr>
        <w:t>. дополнить абзацем следующего содержания:</w:t>
      </w:r>
    </w:p>
    <w:p w:rsidR="002A4472" w:rsidRPr="00453DDA" w:rsidRDefault="002A4472" w:rsidP="002A4472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3DDA">
        <w:rPr>
          <w:rFonts w:ascii="Times New Roman" w:hAnsi="Times New Roman" w:cs="Times New Roman"/>
          <w:sz w:val="28"/>
          <w:szCs w:val="28"/>
        </w:rPr>
        <w:t xml:space="preserve"> «</w:t>
      </w:r>
      <w:r w:rsidRPr="00453DDA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Администрации и (или) должностного лица, многофункционального центра и (или) работника многофункционального центра, плата с заявителя не взимается.»;</w:t>
      </w:r>
    </w:p>
    <w:p w:rsidR="002A4472" w:rsidRPr="00453DDA" w:rsidRDefault="002A4472" w:rsidP="002A4472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453DDA">
        <w:rPr>
          <w:sz w:val="28"/>
          <w:szCs w:val="28"/>
        </w:rPr>
        <w:t>1.</w:t>
      </w:r>
      <w:r w:rsidR="00504A48">
        <w:rPr>
          <w:sz w:val="28"/>
          <w:szCs w:val="28"/>
        </w:rPr>
        <w:t>2</w:t>
      </w:r>
      <w:r w:rsidRPr="00453DDA">
        <w:rPr>
          <w:sz w:val="28"/>
          <w:szCs w:val="28"/>
        </w:rPr>
        <w:t xml:space="preserve">. пункт </w:t>
      </w:r>
      <w:r w:rsidR="00453DDA" w:rsidRPr="00453DDA">
        <w:rPr>
          <w:sz w:val="28"/>
          <w:szCs w:val="28"/>
        </w:rPr>
        <w:t xml:space="preserve">3.2.4. </w:t>
      </w:r>
      <w:r w:rsidRPr="00453DDA">
        <w:rPr>
          <w:sz w:val="28"/>
          <w:szCs w:val="28"/>
        </w:rPr>
        <w:t>раздела 3 дополнить абзацем следующего содержания:</w:t>
      </w:r>
    </w:p>
    <w:p w:rsidR="002A4472" w:rsidRPr="00453DDA" w:rsidRDefault="002A4472" w:rsidP="002A4472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  <w:shd w:val="clear" w:color="auto" w:fill="FFFFFF"/>
        </w:rPr>
      </w:pPr>
      <w:r w:rsidRPr="00453DDA">
        <w:rPr>
          <w:sz w:val="28"/>
          <w:szCs w:val="28"/>
        </w:rPr>
        <w:t>«</w:t>
      </w:r>
      <w:r w:rsidR="00453DDA" w:rsidRPr="00453DDA">
        <w:rPr>
          <w:sz w:val="28"/>
          <w:szCs w:val="28"/>
        </w:rPr>
        <w:t xml:space="preserve">3.2.4. </w:t>
      </w:r>
      <w:r w:rsidRPr="00453DDA">
        <w:rPr>
          <w:sz w:val="28"/>
          <w:szCs w:val="28"/>
          <w:shd w:val="clear" w:color="auto" w:fill="FFFFFF"/>
        </w:rPr>
        <w:t>Непредставление (несвоевременное представление) органом или организацией по межведомственному запросу документов и информации, указанных в </w:t>
      </w:r>
      <w:hyperlink r:id="rId8" w:anchor="dst159" w:history="1">
        <w:r w:rsidRPr="00504A48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пункте 2 части 1 статьи 7</w:t>
        </w:r>
      </w:hyperlink>
      <w:r w:rsidRPr="00453DDA">
        <w:rPr>
          <w:sz w:val="28"/>
          <w:szCs w:val="28"/>
          <w:shd w:val="clear" w:color="auto" w:fill="FFFFFF"/>
        </w:rPr>
        <w:t xml:space="preserve"> Федерального закона</w:t>
      </w:r>
      <w:r w:rsidRPr="00453DDA">
        <w:rPr>
          <w:sz w:val="28"/>
          <w:szCs w:val="28"/>
        </w:rPr>
        <w:t xml:space="preserve">  № 210-ФЗ «Об организации предоставления государственных и муниципальных услуг»</w:t>
      </w:r>
      <w:r w:rsidRPr="00453DDA">
        <w:rPr>
          <w:sz w:val="28"/>
          <w:szCs w:val="28"/>
          <w:shd w:val="clear" w:color="auto" w:fill="FFFFFF"/>
        </w:rPr>
        <w:t>, в Администрацию не может являться основанием для отказа в предоставлении заявителю муниципальной услуги. Должностное лицо и (или) работник, не представившие (несвоевременно представившие) запрошенные и находящиеся в распоряжении соответствующих органа либо организации документ или информацию, подлежат </w:t>
      </w:r>
      <w:hyperlink r:id="rId9" w:anchor="dst3327" w:history="1">
        <w:r w:rsidRPr="00453DDA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административной</w:t>
        </w:r>
      </w:hyperlink>
      <w:r w:rsidRPr="00453DDA">
        <w:rPr>
          <w:sz w:val="28"/>
          <w:szCs w:val="28"/>
          <w:shd w:val="clear" w:color="auto" w:fill="FFFFFF"/>
        </w:rPr>
        <w:t>, дисциплинарной или иной ответственности в соответствии с законодательством Российской Федерации.»;</w:t>
      </w:r>
    </w:p>
    <w:p w:rsidR="002A4472" w:rsidRPr="00453DDA" w:rsidRDefault="002A4472" w:rsidP="002A4472">
      <w:pPr>
        <w:ind w:firstLine="567"/>
        <w:jc w:val="both"/>
        <w:rPr>
          <w:sz w:val="28"/>
          <w:szCs w:val="28"/>
        </w:rPr>
      </w:pPr>
      <w:r w:rsidRPr="00453DDA">
        <w:rPr>
          <w:sz w:val="28"/>
          <w:szCs w:val="28"/>
        </w:rPr>
        <w:tab/>
        <w:t xml:space="preserve"> 1.</w:t>
      </w:r>
      <w:r w:rsidR="00504A48">
        <w:rPr>
          <w:sz w:val="28"/>
          <w:szCs w:val="28"/>
        </w:rPr>
        <w:t>3</w:t>
      </w:r>
      <w:r w:rsidRPr="00453DDA">
        <w:rPr>
          <w:sz w:val="28"/>
          <w:szCs w:val="28"/>
        </w:rPr>
        <w:t>. раздел 5 изложить в следующей редакции:</w:t>
      </w:r>
    </w:p>
    <w:p w:rsidR="002A4472" w:rsidRPr="00453DDA" w:rsidRDefault="002A4472" w:rsidP="002A4472">
      <w:pPr>
        <w:ind w:firstLine="709"/>
        <w:jc w:val="both"/>
        <w:rPr>
          <w:sz w:val="28"/>
          <w:szCs w:val="28"/>
        </w:rPr>
      </w:pPr>
      <w:r w:rsidRPr="00453DDA">
        <w:rPr>
          <w:sz w:val="28"/>
          <w:szCs w:val="28"/>
        </w:rPr>
        <w:t>«5.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5.1. Заявители вправе обжаловать решения, принятые в ходе предоставления муниципальной услуги (на любом этапе), действия (бездействие) Администрации, многофункционального центра, а также их должностных лиц, муниципальных служащих, работников в досудебном порядке.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5.2. Заявитель может обратиться с жалобой на нарушение порядка предоставления муниципальной услуги (далее - жалоба), в том числе в следующих случаях: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5.2.1. нарушение срока регистрации заявления (запроса) заявителя о предоставлении муниципальной услуги или комплексного запроса;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 xml:space="preserve">5.2.2. нарушение срока предоставления муниципальной услуги. В </w:t>
      </w:r>
      <w:r w:rsidRPr="00453DDA">
        <w:rPr>
          <w:rFonts w:ascii="Times New Roman" w:hAnsi="Times New Roman" w:cs="Times New Roman"/>
          <w:sz w:val="28"/>
          <w:szCs w:val="28"/>
        </w:rPr>
        <w:lastRenderedPageBreak/>
        <w:t>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предоставления муниципальной услуги в полном объеме;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5.2.3. требование у заявителя</w:t>
      </w:r>
      <w:r w:rsidRPr="00453DDA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документов или информации либо осуществления действий, представление или осуществление которых не предусмотрено</w:t>
      </w:r>
      <w:r w:rsidRPr="00453DDA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услуги, у заявителя;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Тамбовской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предоставления муниципальной услуги в полном объеме;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Тамбовской области, муниципальными правовыми актами;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5.2.7. отказ Администрации, должностного лица Администрации,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документах,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предоставления муниципальной услуги в полном объеме;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5.2.8. нарушение срока и порядка выдачи документов по результатам предоставления муниципальной услуги;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 xml:space="preserve">5.2.9.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Pr="00453DDA">
        <w:rPr>
          <w:rFonts w:ascii="Times New Roman" w:hAnsi="Times New Roman" w:cs="Times New Roman"/>
          <w:sz w:val="28"/>
          <w:szCs w:val="28"/>
        </w:rPr>
        <w:lastRenderedPageBreak/>
        <w:t>Тамбовской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 xml:space="preserve">5.2.10. </w:t>
      </w:r>
      <w:r w:rsidRPr="00453DDA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 </w:t>
      </w:r>
      <w:hyperlink r:id="rId10" w:anchor="dst290" w:history="1">
        <w:r w:rsidRPr="00453DDA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пунктом </w:t>
        </w:r>
        <w:r w:rsidRPr="00453D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 части 1 статьи 7</w:t>
        </w:r>
      </w:hyperlink>
      <w:r w:rsidRPr="00453DD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53DDA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Pr="00453DDA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Pr="00453DD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11" w:anchor="dst100354" w:history="1">
        <w:r w:rsidRPr="00453D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частью 1.3 статьи 16</w:t>
        </w:r>
      </w:hyperlink>
      <w:r w:rsidRPr="00453D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Pr="00453DDA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Федерального закона </w:t>
      </w:r>
      <w:r w:rsidRPr="00453DDA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Pr="00453DD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5.3. Жалоба подается в письменной форме на бумажном носителе или в электронной форме в Администрацию или многофункциональный центр.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 xml:space="preserve">5.4. В случае обжалования действий (бездействия) муниципальных служащих, ответственных за предоставление муниципальной услуги, жалоба подается на имя руководителя Администрации.  </w:t>
      </w:r>
    </w:p>
    <w:p w:rsidR="002A4472" w:rsidRPr="00453DDA" w:rsidRDefault="002A4472" w:rsidP="002A4472">
      <w:pPr>
        <w:ind w:firstLine="720"/>
        <w:jc w:val="both"/>
        <w:rPr>
          <w:sz w:val="28"/>
          <w:szCs w:val="28"/>
        </w:rPr>
      </w:pPr>
      <w:r w:rsidRPr="00453DDA">
        <w:rPr>
          <w:sz w:val="28"/>
          <w:szCs w:val="28"/>
        </w:rPr>
        <w:t>Жалоба на решения и действия (бездействие) руководителя Администрации, предоставляющей муниципальную услугу, подается в вышестоящий орган (при его наличии).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В случае отсутствия вышестоящего органа у руководителя Администрации жалоба на его решения рассматривается непосредственно им самим.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5.5. Жалобы на решения и действия (бездействие) работника многофункционального центра подается его руководителю. Жалобы на решения и действия (бездействие) многофункционального центра подаются учредителю многофункционального центра.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 xml:space="preserve">5.6. Жалоба на решения и действия (бездействие) Администрации, должностного лица Администрации, муниципального служащего, руководителя Администрации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 Единого портала либо регионального портала, а также может быть принята при личном приеме заявителя. Жалоба на решения и </w:t>
      </w:r>
      <w:r w:rsidRPr="00453DDA">
        <w:rPr>
          <w:rFonts w:ascii="Times New Roman" w:hAnsi="Times New Roman" w:cs="Times New Roman"/>
          <w:sz w:val="28"/>
          <w:szCs w:val="28"/>
        </w:rPr>
        <w:lastRenderedPageBreak/>
        <w:t>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регионального портала, а также может быть принята при личном приеме заявителя.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5.7. Подача и рассмотрение жалоб на решения и действия (бездействие) многофункционального центра, его работников осуществляется в соответствии с порядком, установленным Правительством Российской Федерации.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5.8. Жалоба подлежит обязательной регистрации в течение одного рабочего дня с момента поступления в Администрацию.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5.9. Жалоба на решения и (или) действия (бездействие)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 Федерального закона от 27.07.2010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5.10. Жалоба должна содержать: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5.10.1. наименование органа, предоставляющего муниципальную услугу, должностного лица Администрации,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5.10.2. фамилию, имя, отчество (последние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5.10.3. сведения об обжалуемых решениях и действиях (бездействии) Администрации, должностного лица Администрации, либо муниципального служащего, многофункционального центра, работника многофункционального центра;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5.10.4.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lastRenderedPageBreak/>
        <w:t>5.11. Основанием для начала процедуры досудебного (внесудебного) обжалования действий (бездействия) Администрации, многофункционального центра, а также их должностных лиц, муниципальных служащих, работников является подача заявителем жалобы.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5.12. Заявители имеют право обратиться в Администрацию или многофункциональный центр за получением информации и документов, необходимых для обоснования и рассмотрения жалобы.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5.13. Жалоба, поступившая в Администрацию, многофункциональный центр, учредителю многофункционального центра либо вышестоящий орган (при его наличии)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 или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5.14. Основания для приостановления рассмотрения жалобы отсутствуют.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5.15. По результатам рассмотрения жалобы принимается одно из следующих решений: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5.15.1.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актами;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5.15.2. в удовлетворении жалобы отказывается.</w:t>
      </w:r>
    </w:p>
    <w:p w:rsidR="002A4472" w:rsidRPr="00453DDA" w:rsidRDefault="002A4472" w:rsidP="002A44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5.16. Не позднее дня, следующего за днем принятия решения, указанного в пункте 5.15 настоящего административного регламента, заявителю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A4472" w:rsidRPr="00453DDA" w:rsidRDefault="002A4472" w:rsidP="002A4472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453DDA">
        <w:rPr>
          <w:rStyle w:val="blk"/>
          <w:sz w:val="28"/>
          <w:szCs w:val="28"/>
        </w:rPr>
        <w:t>5.16.1. 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2A4472" w:rsidRPr="00453DDA" w:rsidRDefault="002A4472" w:rsidP="002A4472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1" w:name="dst298"/>
      <w:bookmarkEnd w:id="1"/>
      <w:r w:rsidRPr="00453DDA">
        <w:rPr>
          <w:rStyle w:val="blk"/>
          <w:sz w:val="28"/>
          <w:szCs w:val="28"/>
        </w:rPr>
        <w:t xml:space="preserve">5.16.2. В случае признания жалобы не подлежащей удовлетворению в ответе заявителю даются аргументированные разъяснения о причинах </w:t>
      </w:r>
      <w:r w:rsidRPr="00453DDA">
        <w:rPr>
          <w:rStyle w:val="blk"/>
          <w:sz w:val="28"/>
          <w:szCs w:val="28"/>
        </w:rPr>
        <w:lastRenderedPageBreak/>
        <w:t>принятого решения, а также информация о порядке обжалования принятого решения.</w:t>
      </w:r>
    </w:p>
    <w:p w:rsidR="002A4472" w:rsidRPr="002A4472" w:rsidRDefault="002A4472" w:rsidP="002A4472">
      <w:pPr>
        <w:pStyle w:val="ConsPlusNormal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53DDA">
        <w:rPr>
          <w:rFonts w:ascii="Times New Roman" w:hAnsi="Times New Roman" w:cs="Times New Roman"/>
          <w:sz w:val="28"/>
          <w:szCs w:val="28"/>
        </w:rPr>
        <w:t>5.17.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прокуратуры, и в орган, уполномоченный составлять протокол об административном правонарушении в соответствии с Законом области от 29.10.2003 № 155-З «Об административных правонарушениях в Тамбовской области.».</w:t>
      </w:r>
    </w:p>
    <w:p w:rsidR="000C1A24" w:rsidRPr="008851B1" w:rsidRDefault="000C1A24" w:rsidP="0089327C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8851B1">
        <w:rPr>
          <w:rFonts w:ascii="Times New Roman" w:hAnsi="Times New Roman"/>
          <w:sz w:val="28"/>
          <w:szCs w:val="28"/>
        </w:rPr>
        <w:t xml:space="preserve">      </w:t>
      </w:r>
      <w:r w:rsidRPr="008851B1">
        <w:rPr>
          <w:rFonts w:ascii="Times New Roman" w:hAnsi="Times New Roman"/>
          <w:sz w:val="28"/>
          <w:szCs w:val="28"/>
        </w:rPr>
        <w:tab/>
      </w:r>
      <w:r w:rsidR="0089327C" w:rsidRPr="008851B1">
        <w:rPr>
          <w:rFonts w:ascii="Times New Roman" w:hAnsi="Times New Roman"/>
          <w:color w:val="000000"/>
          <w:sz w:val="28"/>
          <w:szCs w:val="28"/>
        </w:rPr>
        <w:t>2</w:t>
      </w:r>
      <w:r w:rsidRPr="008851B1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постановление </w:t>
      </w:r>
      <w:r w:rsidR="0089327C" w:rsidRPr="008851B1">
        <w:rPr>
          <w:rFonts w:ascii="Times New Roman" w:eastAsia="Times New Roman" w:hAnsi="Times New Roman"/>
          <w:sz w:val="28"/>
          <w:szCs w:val="28"/>
          <w:lang w:eastAsia="ru-RU"/>
        </w:rPr>
        <w:t>в сетевом издании «ТОП68 Тамбовский областной портал», расположенном в сети Интернет на доменном имени www.top68.ru</w:t>
      </w:r>
      <w:r w:rsidR="0089327C" w:rsidRPr="008851B1">
        <w:rPr>
          <w:rFonts w:ascii="Times New Roman" w:hAnsi="Times New Roman"/>
          <w:sz w:val="28"/>
          <w:szCs w:val="28"/>
        </w:rPr>
        <w:t>.</w:t>
      </w:r>
    </w:p>
    <w:p w:rsidR="000C1A24" w:rsidRPr="008851B1" w:rsidRDefault="002A4472" w:rsidP="000C1A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1A24" w:rsidRPr="008851B1" w:rsidRDefault="000C1A24" w:rsidP="000C1A24">
      <w:pPr>
        <w:jc w:val="both"/>
        <w:rPr>
          <w:sz w:val="28"/>
          <w:szCs w:val="28"/>
        </w:rPr>
      </w:pPr>
      <w:r w:rsidRPr="008851B1">
        <w:rPr>
          <w:sz w:val="28"/>
          <w:szCs w:val="28"/>
        </w:rPr>
        <w:t xml:space="preserve"> </w:t>
      </w:r>
    </w:p>
    <w:p w:rsidR="000C1A24" w:rsidRPr="008851B1" w:rsidRDefault="000C1A24" w:rsidP="000C1A24">
      <w:pPr>
        <w:jc w:val="both"/>
        <w:rPr>
          <w:sz w:val="28"/>
          <w:szCs w:val="28"/>
        </w:rPr>
      </w:pPr>
    </w:p>
    <w:p w:rsidR="000C1A24" w:rsidRPr="00FF433E" w:rsidRDefault="0089327C" w:rsidP="000C1A2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1A2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C1A24">
        <w:rPr>
          <w:sz w:val="28"/>
          <w:szCs w:val="28"/>
        </w:rPr>
        <w:t xml:space="preserve">района                                                    </w:t>
      </w:r>
      <w:r w:rsidR="008851B1">
        <w:rPr>
          <w:sz w:val="28"/>
          <w:szCs w:val="28"/>
        </w:rPr>
        <w:t xml:space="preserve">                    </w:t>
      </w:r>
      <w:r w:rsidR="000C1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Шеманаева</w:t>
      </w:r>
      <w:proofErr w:type="spellEnd"/>
      <w:r w:rsidR="000C1A24">
        <w:rPr>
          <w:sz w:val="28"/>
          <w:szCs w:val="28"/>
        </w:rPr>
        <w:t xml:space="preserve">                      </w:t>
      </w:r>
    </w:p>
    <w:p w:rsidR="000C1A24" w:rsidRPr="00FF433E" w:rsidRDefault="000C1A24" w:rsidP="000C1A24">
      <w:pPr>
        <w:jc w:val="both"/>
        <w:rPr>
          <w:sz w:val="28"/>
          <w:szCs w:val="28"/>
        </w:rPr>
      </w:pPr>
    </w:p>
    <w:p w:rsidR="00C1312D" w:rsidRPr="000C1A24" w:rsidRDefault="00C1312D" w:rsidP="000C1A24"/>
    <w:sectPr w:rsidR="00C1312D" w:rsidRPr="000C1A24" w:rsidSect="00EC41C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99C"/>
    <w:rsid w:val="000B21BA"/>
    <w:rsid w:val="000C1A24"/>
    <w:rsid w:val="00250562"/>
    <w:rsid w:val="002A4472"/>
    <w:rsid w:val="002D0958"/>
    <w:rsid w:val="003B799C"/>
    <w:rsid w:val="00444A84"/>
    <w:rsid w:val="00453DDA"/>
    <w:rsid w:val="00504A48"/>
    <w:rsid w:val="00557ED7"/>
    <w:rsid w:val="005D3003"/>
    <w:rsid w:val="0060761D"/>
    <w:rsid w:val="007125C8"/>
    <w:rsid w:val="00844570"/>
    <w:rsid w:val="008851B1"/>
    <w:rsid w:val="0089327C"/>
    <w:rsid w:val="00A23B1A"/>
    <w:rsid w:val="00A827CE"/>
    <w:rsid w:val="00BE1454"/>
    <w:rsid w:val="00C1312D"/>
    <w:rsid w:val="00EC41C9"/>
    <w:rsid w:val="00FF563D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1A24"/>
    <w:rPr>
      <w:color w:val="0000FF"/>
      <w:u w:val="single"/>
    </w:rPr>
  </w:style>
  <w:style w:type="paragraph" w:customStyle="1" w:styleId="3">
    <w:name w:val="Название3"/>
    <w:basedOn w:val="a"/>
    <w:next w:val="a4"/>
    <w:rsid w:val="000C1A24"/>
    <w:pPr>
      <w:widowControl w:val="0"/>
      <w:suppressAutoHyphens/>
      <w:jc w:val="center"/>
    </w:pPr>
    <w:rPr>
      <w:rFonts w:eastAsia="Andale Sans UI"/>
      <w:kern w:val="2"/>
      <w:sz w:val="28"/>
    </w:rPr>
  </w:style>
  <w:style w:type="paragraph" w:styleId="a5">
    <w:name w:val="No Spacing"/>
    <w:qFormat/>
    <w:rsid w:val="000C1A2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Subtitle"/>
    <w:basedOn w:val="a"/>
    <w:next w:val="a"/>
    <w:link w:val="a6"/>
    <w:uiPriority w:val="11"/>
    <w:qFormat/>
    <w:rsid w:val="000C1A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0C1A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">
    <w:name w:val="нум список 1"/>
    <w:basedOn w:val="a"/>
    <w:rsid w:val="00FF563D"/>
    <w:pPr>
      <w:widowControl w:val="0"/>
      <w:tabs>
        <w:tab w:val="left" w:pos="360"/>
      </w:tabs>
      <w:suppressAutoHyphens/>
      <w:spacing w:before="120" w:after="120" w:line="360" w:lineRule="atLeast"/>
      <w:jc w:val="both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ConsPlusNormal">
    <w:name w:val="ConsPlusNormal"/>
    <w:rsid w:val="00FF56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blk">
    <w:name w:val="blk"/>
    <w:rsid w:val="002A4472"/>
  </w:style>
  <w:style w:type="paragraph" w:styleId="a7">
    <w:name w:val="Normal (Web)"/>
    <w:basedOn w:val="a"/>
    <w:uiPriority w:val="99"/>
    <w:rsid w:val="00504A48"/>
    <w:pPr>
      <w:spacing w:before="30" w:after="30"/>
    </w:pPr>
    <w:rPr>
      <w:rFonts w:ascii="Arial" w:hAnsi="Arial" w:cs="Arial"/>
      <w:color w:val="332E2D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1A24"/>
    <w:rPr>
      <w:color w:val="0000FF"/>
      <w:u w:val="single"/>
    </w:rPr>
  </w:style>
  <w:style w:type="paragraph" w:customStyle="1" w:styleId="3">
    <w:name w:val="Название3"/>
    <w:basedOn w:val="a"/>
    <w:next w:val="a4"/>
    <w:rsid w:val="000C1A24"/>
    <w:pPr>
      <w:widowControl w:val="0"/>
      <w:suppressAutoHyphens/>
      <w:jc w:val="center"/>
    </w:pPr>
    <w:rPr>
      <w:rFonts w:eastAsia="Andale Sans UI"/>
      <w:kern w:val="2"/>
      <w:sz w:val="28"/>
    </w:rPr>
  </w:style>
  <w:style w:type="paragraph" w:styleId="a5">
    <w:name w:val="No Spacing"/>
    <w:qFormat/>
    <w:rsid w:val="000C1A2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Subtitle"/>
    <w:basedOn w:val="a"/>
    <w:next w:val="a"/>
    <w:link w:val="a6"/>
    <w:uiPriority w:val="11"/>
    <w:qFormat/>
    <w:rsid w:val="000C1A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0C1A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">
    <w:name w:val="нум список 1"/>
    <w:basedOn w:val="a"/>
    <w:rsid w:val="00FF563D"/>
    <w:pPr>
      <w:widowControl w:val="0"/>
      <w:tabs>
        <w:tab w:val="left" w:pos="360"/>
      </w:tabs>
      <w:suppressAutoHyphens/>
      <w:spacing w:before="120" w:after="120" w:line="360" w:lineRule="atLeast"/>
      <w:jc w:val="both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ConsPlusNormal">
    <w:name w:val="ConsPlusNormal"/>
    <w:rsid w:val="00FF56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blk">
    <w:name w:val="blk"/>
    <w:rsid w:val="002A4472"/>
  </w:style>
  <w:style w:type="paragraph" w:styleId="a7">
    <w:name w:val="Normal (Web)"/>
    <w:basedOn w:val="a"/>
    <w:uiPriority w:val="99"/>
    <w:rsid w:val="00504A48"/>
    <w:pPr>
      <w:spacing w:before="30" w:after="30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593eaab768d34bf2d7419322eac79481e73cf03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515697304B1747AAB5AF4DE38B921BC9B8E51C1D01ADA44CACCCECE85405BC69CF03A1545CA3B37E50F6344E6CD9D75795514DFA6002328Y4YE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515697304B1747AAB5AF4DE38B921BC9B8E51C1D01ADA44CACCCECE85405BC69CF03A1046C16F63A7513A15A1869071644914DAYBY1M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26361/7e682bbd731c6b2df075f2f445eb89c90befb03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1E3B4-09F4-44E0-A0D0-6F29B77B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2975</Words>
  <Characters>16959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2016-05-26T12:26:00Z</dcterms:created>
  <dcterms:modified xsi:type="dcterms:W3CDTF">2019-08-01T13:54:00Z</dcterms:modified>
</cp:coreProperties>
</file>